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18F36" w14:textId="6779FA2E" w:rsidR="27A5AAA3" w:rsidRDefault="27A5AAA3" w:rsidP="1E3C658E">
      <w:pPr>
        <w:pStyle w:val="Heading1"/>
        <w:shd w:val="clear" w:color="auto" w:fill="FFFFFF" w:themeFill="background1"/>
        <w:spacing w:before="0" w:after="150"/>
        <w:rPr>
          <w:rFonts w:ascii="Aptos" w:eastAsia="Aptos" w:hAnsi="Aptos" w:cs="Aptos"/>
          <w:b/>
          <w:bCs/>
          <w:caps/>
          <w:color w:val="000000" w:themeColor="text1"/>
          <w:sz w:val="54"/>
          <w:szCs w:val="54"/>
        </w:rPr>
      </w:pPr>
      <w:r w:rsidRPr="1E3C658E">
        <w:rPr>
          <w:rFonts w:ascii="Aptos" w:eastAsia="Aptos" w:hAnsi="Aptos" w:cs="Aptos"/>
          <w:b/>
          <w:bCs/>
          <w:caps/>
          <w:color w:val="000000" w:themeColor="text1"/>
          <w:sz w:val="54"/>
          <w:szCs w:val="54"/>
        </w:rPr>
        <w:t>Privacy Policy</w:t>
      </w:r>
    </w:p>
    <w:tbl>
      <w:tblPr>
        <w:tblW w:w="0" w:type="auto"/>
        <w:tblLayout w:type="fixed"/>
        <w:tblLook w:val="06A0" w:firstRow="1" w:lastRow="0" w:firstColumn="1" w:lastColumn="0" w:noHBand="1" w:noVBand="1"/>
      </w:tblPr>
      <w:tblGrid>
        <w:gridCol w:w="3300"/>
        <w:gridCol w:w="5715"/>
      </w:tblGrid>
      <w:tr w:rsidR="1E3C658E" w14:paraId="77FE7F17" w14:textId="77777777" w:rsidTr="1E3C658E">
        <w:trPr>
          <w:trHeight w:val="300"/>
        </w:trPr>
        <w:tc>
          <w:tcPr>
            <w:tcW w:w="3300" w:type="dxa"/>
            <w:shd w:val="clear" w:color="auto" w:fill="FFFFFF" w:themeFill="background1"/>
            <w:vAlign w:val="center"/>
          </w:tcPr>
          <w:p w14:paraId="43C094E7" w14:textId="1DEBC04F" w:rsidR="1E3C658E" w:rsidRDefault="1E3C658E" w:rsidP="1E3C658E">
            <w:pPr>
              <w:pStyle w:val="Heading1"/>
              <w:spacing w:before="0" w:after="300"/>
              <w:rPr>
                <w:b/>
                <w:bCs/>
                <w:caps/>
                <w:color w:val="000000" w:themeColor="text1"/>
                <w:sz w:val="54"/>
                <w:szCs w:val="54"/>
              </w:rPr>
            </w:pPr>
            <w:r w:rsidRPr="1E3C658E">
              <w:rPr>
                <w:b/>
                <w:bCs/>
                <w:caps/>
                <w:color w:val="000000" w:themeColor="text1"/>
                <w:sz w:val="54"/>
                <w:szCs w:val="54"/>
              </w:rPr>
              <w:t>Company Name:</w:t>
            </w:r>
          </w:p>
        </w:tc>
        <w:tc>
          <w:tcPr>
            <w:tcW w:w="5715" w:type="dxa"/>
            <w:shd w:val="clear" w:color="auto" w:fill="FFFFFF" w:themeFill="background1"/>
            <w:vAlign w:val="center"/>
          </w:tcPr>
          <w:p w14:paraId="1CA377D8" w14:textId="33DC4BE2" w:rsidR="627C4BBB" w:rsidRDefault="627C4BBB" w:rsidP="1E3C658E">
            <w:pPr>
              <w:spacing w:after="300" w:line="510" w:lineRule="auto"/>
              <w:rPr>
                <w:color w:val="000000" w:themeColor="text1"/>
              </w:rPr>
            </w:pPr>
            <w:proofErr w:type="spellStart"/>
            <w:r w:rsidRPr="1E3C658E">
              <w:rPr>
                <w:color w:val="000000" w:themeColor="text1"/>
              </w:rPr>
              <w:t>Vibrite</w:t>
            </w:r>
            <w:proofErr w:type="spellEnd"/>
            <w:r w:rsidRPr="1E3C658E">
              <w:rPr>
                <w:color w:val="000000" w:themeColor="text1"/>
              </w:rPr>
              <w:t xml:space="preserve"> Recruitment Group</w:t>
            </w:r>
            <w:r w:rsidR="1E3C658E" w:rsidRPr="1E3C658E">
              <w:rPr>
                <w:color w:val="000000" w:themeColor="text1"/>
              </w:rPr>
              <w:t xml:space="preserve"> (‘the Company’)</w:t>
            </w:r>
          </w:p>
        </w:tc>
      </w:tr>
      <w:tr w:rsidR="1E3C658E" w14:paraId="193BD558" w14:textId="77777777" w:rsidTr="1E3C658E">
        <w:trPr>
          <w:trHeight w:val="300"/>
        </w:trPr>
        <w:tc>
          <w:tcPr>
            <w:tcW w:w="3300" w:type="dxa"/>
            <w:shd w:val="clear" w:color="auto" w:fill="FFFFFF" w:themeFill="background1"/>
            <w:vAlign w:val="center"/>
          </w:tcPr>
          <w:p w14:paraId="046E57F1" w14:textId="2A127143" w:rsidR="1E3C658E" w:rsidRDefault="1E3C658E" w:rsidP="1E3C658E">
            <w:pPr>
              <w:pStyle w:val="Heading1"/>
              <w:spacing w:before="0" w:after="300"/>
              <w:rPr>
                <w:b/>
                <w:bCs/>
                <w:caps/>
                <w:color w:val="000000" w:themeColor="text1"/>
                <w:sz w:val="54"/>
                <w:szCs w:val="54"/>
              </w:rPr>
            </w:pPr>
            <w:r w:rsidRPr="1E3C658E">
              <w:rPr>
                <w:b/>
                <w:bCs/>
                <w:caps/>
                <w:color w:val="000000" w:themeColor="text1"/>
                <w:sz w:val="54"/>
                <w:szCs w:val="54"/>
              </w:rPr>
              <w:t>Company Contact details:</w:t>
            </w:r>
          </w:p>
        </w:tc>
        <w:tc>
          <w:tcPr>
            <w:tcW w:w="5715" w:type="dxa"/>
            <w:shd w:val="clear" w:color="auto" w:fill="FFFFFF" w:themeFill="background1"/>
            <w:vAlign w:val="center"/>
          </w:tcPr>
          <w:p w14:paraId="128E14DC" w14:textId="07F02BC9" w:rsidR="1E3C658E" w:rsidRDefault="1E3C658E" w:rsidP="1E3C658E">
            <w:pPr>
              <w:spacing w:after="300" w:line="510" w:lineRule="auto"/>
              <w:rPr>
                <w:rFonts w:ascii="Aptos" w:eastAsia="Aptos" w:hAnsi="Aptos" w:cs="Aptos"/>
                <w:color w:val="000000" w:themeColor="text1"/>
              </w:rPr>
            </w:pPr>
            <w:r w:rsidRPr="1E3C658E">
              <w:rPr>
                <w:color w:val="000000" w:themeColor="text1"/>
              </w:rPr>
              <w:t xml:space="preserve">The Company’s Data Protection Officer is </w:t>
            </w:r>
            <w:r w:rsidR="00930DE0">
              <w:rPr>
                <w:color w:val="000000" w:themeColor="text1"/>
              </w:rPr>
              <w:t>Carla Young (Delaney)</w:t>
            </w:r>
            <w:r w:rsidRPr="1E3C658E">
              <w:rPr>
                <w:color w:val="000000" w:themeColor="text1"/>
              </w:rPr>
              <w:t xml:space="preserve">, </w:t>
            </w:r>
            <w:r w:rsidR="00930DE0">
              <w:rPr>
                <w:color w:val="000000" w:themeColor="text1"/>
              </w:rPr>
              <w:t xml:space="preserve">registered office address - </w:t>
            </w:r>
            <w:r w:rsidR="3A8C80D6" w:rsidRPr="1E3C658E">
              <w:rPr>
                <w:rFonts w:ascii="Lato" w:eastAsia="Lato" w:hAnsi="Lato" w:cs="Lato"/>
                <w:color w:val="000000" w:themeColor="text1"/>
                <w:sz w:val="22"/>
                <w:szCs w:val="22"/>
              </w:rPr>
              <w:t>5 Brayford Square, London, E1 0SG</w:t>
            </w:r>
          </w:p>
          <w:p w14:paraId="2095E5F9" w14:textId="2FB15BA1" w:rsidR="3A8C80D6" w:rsidRDefault="3A8C80D6" w:rsidP="1E3C658E">
            <w:pPr>
              <w:spacing w:after="300" w:line="510" w:lineRule="auto"/>
              <w:rPr>
                <w:color w:val="000000" w:themeColor="text1"/>
              </w:rPr>
            </w:pPr>
            <w:r w:rsidRPr="1E3C658E">
              <w:rPr>
                <w:color w:val="000000" w:themeColor="text1"/>
              </w:rPr>
              <w:t>Info@vibritrerecruitmentgroup.com</w:t>
            </w:r>
          </w:p>
        </w:tc>
      </w:tr>
      <w:tr w:rsidR="1E3C658E" w14:paraId="38C3A3AC" w14:textId="77777777" w:rsidTr="1E3C658E">
        <w:trPr>
          <w:trHeight w:val="300"/>
        </w:trPr>
        <w:tc>
          <w:tcPr>
            <w:tcW w:w="3300" w:type="dxa"/>
            <w:shd w:val="clear" w:color="auto" w:fill="FFFFFF" w:themeFill="background1"/>
            <w:vAlign w:val="center"/>
          </w:tcPr>
          <w:p w14:paraId="0DD1E9B7" w14:textId="20E60091" w:rsidR="1E3C658E" w:rsidRDefault="1E3C658E" w:rsidP="1E3C658E">
            <w:pPr>
              <w:pStyle w:val="Heading1"/>
              <w:spacing w:before="0" w:after="300"/>
              <w:rPr>
                <w:b/>
                <w:bCs/>
                <w:caps/>
                <w:color w:val="000000" w:themeColor="text1"/>
                <w:sz w:val="54"/>
                <w:szCs w:val="54"/>
              </w:rPr>
            </w:pPr>
            <w:r w:rsidRPr="1E3C658E">
              <w:rPr>
                <w:b/>
                <w:bCs/>
                <w:caps/>
                <w:color w:val="000000" w:themeColor="text1"/>
                <w:sz w:val="54"/>
                <w:szCs w:val="54"/>
              </w:rPr>
              <w:t>D</w:t>
            </w:r>
            <w:r w:rsidR="1E75533F" w:rsidRPr="1E3C658E">
              <w:rPr>
                <w:b/>
                <w:bCs/>
                <w:caps/>
                <w:color w:val="000000" w:themeColor="text1"/>
                <w:sz w:val="54"/>
                <w:szCs w:val="54"/>
              </w:rPr>
              <w:t>OCUMeNT</w:t>
            </w:r>
            <w:r w:rsidR="5E7024F4" w:rsidRPr="1E3C658E">
              <w:rPr>
                <w:b/>
                <w:bCs/>
                <w:caps/>
                <w:color w:val="000000" w:themeColor="text1"/>
                <w:sz w:val="54"/>
                <w:szCs w:val="54"/>
              </w:rPr>
              <w:t>:</w:t>
            </w:r>
          </w:p>
        </w:tc>
        <w:tc>
          <w:tcPr>
            <w:tcW w:w="5715" w:type="dxa"/>
            <w:shd w:val="clear" w:color="auto" w:fill="FFFFFF" w:themeFill="background1"/>
            <w:vAlign w:val="center"/>
          </w:tcPr>
          <w:p w14:paraId="121B17B8" w14:textId="28AAF1A3" w:rsidR="1E3C658E" w:rsidRDefault="1E3C658E" w:rsidP="1E3C658E">
            <w:pPr>
              <w:spacing w:after="300" w:line="510" w:lineRule="auto"/>
              <w:rPr>
                <w:color w:val="000000" w:themeColor="text1"/>
              </w:rPr>
            </w:pPr>
            <w:r w:rsidRPr="1E3C658E">
              <w:rPr>
                <w:color w:val="000000" w:themeColor="text1"/>
              </w:rPr>
              <w:t>Privacy Notice</w:t>
            </w:r>
          </w:p>
        </w:tc>
      </w:tr>
      <w:tr w:rsidR="1E3C658E" w14:paraId="6155E681" w14:textId="77777777" w:rsidTr="1E3C658E">
        <w:trPr>
          <w:trHeight w:val="300"/>
        </w:trPr>
        <w:tc>
          <w:tcPr>
            <w:tcW w:w="3300" w:type="dxa"/>
            <w:shd w:val="clear" w:color="auto" w:fill="FFFFFF" w:themeFill="background1"/>
            <w:vAlign w:val="center"/>
          </w:tcPr>
          <w:p w14:paraId="3A9ACF83" w14:textId="0C36029D" w:rsidR="1E3C658E" w:rsidRDefault="1E3C658E" w:rsidP="1E3C658E">
            <w:pPr>
              <w:spacing w:after="300" w:line="510" w:lineRule="auto"/>
              <w:rPr>
                <w:b/>
                <w:bCs/>
                <w:color w:val="000000" w:themeColor="text1"/>
              </w:rPr>
            </w:pPr>
            <w:r w:rsidRPr="1E3C658E">
              <w:rPr>
                <w:b/>
                <w:bCs/>
                <w:color w:val="000000" w:themeColor="text1"/>
              </w:rPr>
              <w:t>Topic:</w:t>
            </w:r>
          </w:p>
        </w:tc>
        <w:tc>
          <w:tcPr>
            <w:tcW w:w="5715" w:type="dxa"/>
            <w:shd w:val="clear" w:color="auto" w:fill="FFFFFF" w:themeFill="background1"/>
            <w:vAlign w:val="center"/>
          </w:tcPr>
          <w:p w14:paraId="16710BEA" w14:textId="18620AAE" w:rsidR="1E3C658E" w:rsidRDefault="1E3C658E" w:rsidP="1E3C658E">
            <w:pPr>
              <w:spacing w:after="300" w:line="510" w:lineRule="auto"/>
              <w:rPr>
                <w:color w:val="000000" w:themeColor="text1"/>
              </w:rPr>
            </w:pPr>
            <w:r w:rsidRPr="1E3C658E">
              <w:rPr>
                <w:color w:val="000000" w:themeColor="text1"/>
              </w:rPr>
              <w:t>Data protection</w:t>
            </w:r>
          </w:p>
        </w:tc>
      </w:tr>
      <w:tr w:rsidR="1E3C658E" w14:paraId="082554A4" w14:textId="77777777" w:rsidTr="1E3C658E">
        <w:trPr>
          <w:trHeight w:val="300"/>
        </w:trPr>
        <w:tc>
          <w:tcPr>
            <w:tcW w:w="3300" w:type="dxa"/>
            <w:shd w:val="clear" w:color="auto" w:fill="FFFFFF" w:themeFill="background1"/>
            <w:vAlign w:val="center"/>
          </w:tcPr>
          <w:p w14:paraId="7AFDDE6A" w14:textId="2A76019E" w:rsidR="1E3C658E" w:rsidRDefault="1E3C658E" w:rsidP="1E3C658E">
            <w:pPr>
              <w:spacing w:after="300" w:line="510" w:lineRule="auto"/>
              <w:rPr>
                <w:b/>
                <w:bCs/>
                <w:color w:val="000000" w:themeColor="text1"/>
              </w:rPr>
            </w:pPr>
            <w:r w:rsidRPr="1E3C658E">
              <w:rPr>
                <w:b/>
                <w:bCs/>
                <w:color w:val="000000" w:themeColor="text1"/>
              </w:rPr>
              <w:t>Date:</w:t>
            </w:r>
          </w:p>
        </w:tc>
        <w:tc>
          <w:tcPr>
            <w:tcW w:w="5715" w:type="dxa"/>
            <w:shd w:val="clear" w:color="auto" w:fill="FFFFFF" w:themeFill="background1"/>
            <w:vAlign w:val="center"/>
          </w:tcPr>
          <w:p w14:paraId="07DE544B" w14:textId="14B15B06" w:rsidR="48234BBD" w:rsidRDefault="48234BBD" w:rsidP="1E3C658E">
            <w:pPr>
              <w:spacing w:after="300" w:line="510" w:lineRule="auto"/>
              <w:rPr>
                <w:color w:val="000000" w:themeColor="text1"/>
              </w:rPr>
            </w:pPr>
            <w:r w:rsidRPr="1E3C658E">
              <w:rPr>
                <w:color w:val="000000" w:themeColor="text1"/>
              </w:rPr>
              <w:t>01.02.2025</w:t>
            </w:r>
          </w:p>
        </w:tc>
      </w:tr>
      <w:tr w:rsidR="1E3C658E" w14:paraId="0B4E57C5" w14:textId="77777777" w:rsidTr="1E3C658E">
        <w:trPr>
          <w:trHeight w:val="300"/>
        </w:trPr>
        <w:tc>
          <w:tcPr>
            <w:tcW w:w="3300" w:type="dxa"/>
            <w:shd w:val="clear" w:color="auto" w:fill="FFFFFF" w:themeFill="background1"/>
            <w:vAlign w:val="center"/>
          </w:tcPr>
          <w:p w14:paraId="7E91A9B2" w14:textId="501EC430" w:rsidR="1E3C658E" w:rsidRDefault="1E3C658E" w:rsidP="1E3C658E">
            <w:pPr>
              <w:spacing w:after="300" w:line="510" w:lineRule="auto"/>
              <w:rPr>
                <w:b/>
                <w:bCs/>
                <w:color w:val="000000" w:themeColor="text1"/>
              </w:rPr>
            </w:pPr>
            <w:r w:rsidRPr="1E3C658E">
              <w:rPr>
                <w:b/>
                <w:bCs/>
                <w:color w:val="000000" w:themeColor="text1"/>
              </w:rPr>
              <w:t>Version:</w:t>
            </w:r>
          </w:p>
        </w:tc>
        <w:tc>
          <w:tcPr>
            <w:tcW w:w="5715" w:type="dxa"/>
            <w:shd w:val="clear" w:color="auto" w:fill="FFFFFF" w:themeFill="background1"/>
            <w:vAlign w:val="center"/>
          </w:tcPr>
          <w:p w14:paraId="61A430E2" w14:textId="28E25FB9" w:rsidR="1E3C658E" w:rsidRDefault="1E3C658E" w:rsidP="1E3C658E">
            <w:pPr>
              <w:spacing w:after="300" w:line="510" w:lineRule="auto"/>
              <w:rPr>
                <w:color w:val="000000" w:themeColor="text1"/>
              </w:rPr>
            </w:pPr>
            <w:r w:rsidRPr="1E3C658E">
              <w:rPr>
                <w:color w:val="000000" w:themeColor="text1"/>
              </w:rPr>
              <w:t>1</w:t>
            </w:r>
          </w:p>
        </w:tc>
      </w:tr>
    </w:tbl>
    <w:p w14:paraId="187B39C4" w14:textId="35136232" w:rsidR="27A5AAA3" w:rsidRDefault="27A5AAA3" w:rsidP="1E3C658E">
      <w:pPr>
        <w:shd w:val="clear" w:color="auto" w:fill="FFFFFF" w:themeFill="background1"/>
        <w:spacing w:after="300" w:line="510" w:lineRule="auto"/>
        <w:rPr>
          <w:rFonts w:ascii="Aptos" w:eastAsia="Aptos" w:hAnsi="Aptos" w:cs="Aptos"/>
          <w:color w:val="000000" w:themeColor="text1"/>
        </w:rPr>
      </w:pPr>
      <w:r w:rsidRPr="1E3C658E">
        <w:rPr>
          <w:rFonts w:ascii="Aptos" w:eastAsia="Aptos" w:hAnsi="Aptos" w:cs="Aptos"/>
          <w:color w:val="000000" w:themeColor="text1"/>
        </w:rPr>
        <w:t>The Company is a recruitment business which provides work-finding services to its clients and work-seekers. The Company must process personal data (including sensitive personal data) so that it can provide these services – in doing so, the Company acts as a data controller.</w:t>
      </w:r>
    </w:p>
    <w:p w14:paraId="742B3AA3" w14:textId="2C66AA18" w:rsidR="27A5AAA3" w:rsidRDefault="27A5AAA3" w:rsidP="1E3C658E">
      <w:pPr>
        <w:shd w:val="clear" w:color="auto" w:fill="FFFFFF" w:themeFill="background1"/>
        <w:spacing w:after="300" w:line="510" w:lineRule="auto"/>
        <w:rPr>
          <w:rFonts w:ascii="Aptos" w:eastAsia="Aptos" w:hAnsi="Aptos" w:cs="Aptos"/>
          <w:color w:val="000000" w:themeColor="text1"/>
        </w:rPr>
      </w:pPr>
      <w:r w:rsidRPr="1E3C658E">
        <w:rPr>
          <w:rFonts w:ascii="Aptos" w:eastAsia="Aptos" w:hAnsi="Aptos" w:cs="Aptos"/>
          <w:color w:val="000000" w:themeColor="text1"/>
        </w:rPr>
        <w:t xml:space="preserve">You may give your personal details to the Company directly, such as on an application or registration form or via our website, or we may collect them from another source such as a jobs board. The Company must have a legal basis for processing your </w:t>
      </w:r>
      <w:r w:rsidRPr="1E3C658E">
        <w:rPr>
          <w:rFonts w:ascii="Aptos" w:eastAsia="Aptos" w:hAnsi="Aptos" w:cs="Aptos"/>
          <w:color w:val="000000" w:themeColor="text1"/>
        </w:rPr>
        <w:lastRenderedPageBreak/>
        <w:t xml:space="preserve">personal data. For the purposes of </w:t>
      </w:r>
      <w:proofErr w:type="gramStart"/>
      <w:r w:rsidRPr="1E3C658E">
        <w:rPr>
          <w:rFonts w:ascii="Aptos" w:eastAsia="Aptos" w:hAnsi="Aptos" w:cs="Aptos"/>
          <w:color w:val="000000" w:themeColor="text1"/>
        </w:rPr>
        <w:t>providing</w:t>
      </w:r>
      <w:proofErr w:type="gramEnd"/>
      <w:r w:rsidRPr="1E3C658E">
        <w:rPr>
          <w:rFonts w:ascii="Aptos" w:eastAsia="Aptos" w:hAnsi="Aptos" w:cs="Aptos"/>
          <w:color w:val="000000" w:themeColor="text1"/>
        </w:rPr>
        <w:t xml:space="preserve"> you with work-finding services and/or information relating to roles relevant to you we will only use your personal data in accordance with the terms of the following statement.</w:t>
      </w:r>
    </w:p>
    <w:p w14:paraId="199AF181" w14:textId="6875493E" w:rsidR="27A5AAA3" w:rsidRDefault="27A5AAA3" w:rsidP="1E3C658E">
      <w:pPr>
        <w:pStyle w:val="ListParagraph"/>
        <w:numPr>
          <w:ilvl w:val="0"/>
          <w:numId w:val="14"/>
        </w:numPr>
        <w:shd w:val="clear" w:color="auto" w:fill="FFFFFF" w:themeFill="background1"/>
        <w:spacing w:after="0"/>
        <w:ind w:left="525"/>
        <w:rPr>
          <w:rFonts w:ascii="Aptos" w:eastAsia="Aptos" w:hAnsi="Aptos" w:cs="Aptos"/>
          <w:b/>
          <w:bCs/>
          <w:color w:val="000000" w:themeColor="text1"/>
        </w:rPr>
      </w:pPr>
      <w:r w:rsidRPr="1E3C658E">
        <w:rPr>
          <w:rFonts w:ascii="Aptos" w:eastAsia="Aptos" w:hAnsi="Aptos" w:cs="Aptos"/>
          <w:b/>
          <w:bCs/>
          <w:color w:val="000000" w:themeColor="text1"/>
        </w:rPr>
        <w:t>Collection and use of personal data</w:t>
      </w:r>
    </w:p>
    <w:p w14:paraId="1A4D2943" w14:textId="08D2A351" w:rsidR="27A5AAA3" w:rsidRDefault="27A5AAA3" w:rsidP="1E3C658E">
      <w:pPr>
        <w:pStyle w:val="ListParagraph"/>
        <w:numPr>
          <w:ilvl w:val="0"/>
          <w:numId w:val="13"/>
        </w:numPr>
        <w:shd w:val="clear" w:color="auto" w:fill="FFFFFF" w:themeFill="background1"/>
        <w:spacing w:after="0"/>
        <w:ind w:left="525"/>
        <w:rPr>
          <w:rFonts w:ascii="Aptos" w:eastAsia="Aptos" w:hAnsi="Aptos" w:cs="Aptos"/>
          <w:b/>
          <w:bCs/>
          <w:color w:val="000000" w:themeColor="text1"/>
        </w:rPr>
      </w:pPr>
      <w:r w:rsidRPr="1E3C658E">
        <w:rPr>
          <w:rFonts w:ascii="Aptos" w:eastAsia="Aptos" w:hAnsi="Aptos" w:cs="Aptos"/>
          <w:b/>
          <w:bCs/>
          <w:color w:val="000000" w:themeColor="text1"/>
        </w:rPr>
        <w:t>Purpose of processing and legal basis</w:t>
      </w:r>
    </w:p>
    <w:p w14:paraId="480E3071" w14:textId="2EE45A6A" w:rsidR="27A5AAA3" w:rsidRDefault="27A5AAA3" w:rsidP="1E3C658E">
      <w:pPr>
        <w:shd w:val="clear" w:color="auto" w:fill="FFFFFF" w:themeFill="background1"/>
        <w:spacing w:after="300" w:line="510" w:lineRule="auto"/>
        <w:rPr>
          <w:rFonts w:ascii="Aptos" w:eastAsia="Aptos" w:hAnsi="Aptos" w:cs="Aptos"/>
          <w:color w:val="000000" w:themeColor="text1"/>
        </w:rPr>
      </w:pPr>
      <w:r w:rsidRPr="1E3C658E">
        <w:rPr>
          <w:rFonts w:ascii="Aptos" w:eastAsia="Aptos" w:hAnsi="Aptos" w:cs="Aptos"/>
          <w:color w:val="000000" w:themeColor="text1"/>
        </w:rPr>
        <w:t>The Company will collect your personal data (which may include sensitive personal data) and will process your personal data for the purposes of providing you with work-finding services. This includes for example, contacting you about job opportunities, assessing your suitability for those opportunities, updating our databases, putting you forward for job opportunities, arranging payments to you and developing and managing our services and relationship with you and our clients.</w:t>
      </w:r>
    </w:p>
    <w:p w14:paraId="08078E80" w14:textId="302B2252" w:rsidR="27A5AAA3" w:rsidRDefault="27A5AAA3" w:rsidP="1E3C658E">
      <w:pPr>
        <w:shd w:val="clear" w:color="auto" w:fill="FFFFFF" w:themeFill="background1"/>
        <w:spacing w:after="300" w:line="510" w:lineRule="auto"/>
        <w:rPr>
          <w:rFonts w:ascii="Aptos" w:eastAsia="Aptos" w:hAnsi="Aptos" w:cs="Aptos"/>
          <w:color w:val="000000" w:themeColor="text1"/>
        </w:rPr>
      </w:pPr>
      <w:r w:rsidRPr="1E3C658E">
        <w:rPr>
          <w:rFonts w:ascii="Aptos" w:eastAsia="Aptos" w:hAnsi="Aptos" w:cs="Aptos"/>
          <w:color w:val="000000" w:themeColor="text1"/>
        </w:rPr>
        <w:t>In some cases</w:t>
      </w:r>
      <w:r w:rsidR="23D23B2D" w:rsidRPr="1E3C658E">
        <w:rPr>
          <w:rFonts w:ascii="Aptos" w:eastAsia="Aptos" w:hAnsi="Aptos" w:cs="Aptos"/>
          <w:color w:val="000000" w:themeColor="text1"/>
        </w:rPr>
        <w:t>,</w:t>
      </w:r>
      <w:r w:rsidRPr="1E3C658E">
        <w:rPr>
          <w:rFonts w:ascii="Aptos" w:eastAsia="Aptos" w:hAnsi="Aptos" w:cs="Aptos"/>
          <w:color w:val="000000" w:themeColor="text1"/>
        </w:rPr>
        <w:t xml:space="preserve"> we may be required to use your data for the purpose of investigating, reporting and detecting crime </w:t>
      </w:r>
      <w:r w:rsidR="30FA9AB8" w:rsidRPr="1E3C658E">
        <w:rPr>
          <w:rFonts w:ascii="Aptos" w:eastAsia="Aptos" w:hAnsi="Aptos" w:cs="Aptos"/>
          <w:color w:val="000000" w:themeColor="text1"/>
        </w:rPr>
        <w:t>and</w:t>
      </w:r>
      <w:r w:rsidRPr="1E3C658E">
        <w:rPr>
          <w:rFonts w:ascii="Aptos" w:eastAsia="Aptos" w:hAnsi="Aptos" w:cs="Aptos"/>
          <w:color w:val="000000" w:themeColor="text1"/>
        </w:rPr>
        <w:t xml:space="preserve"> to comply with laws that apply to us. We may also use your information during the course of internal audits to demonstrate our compliance with certain industry standards.</w:t>
      </w:r>
    </w:p>
    <w:p w14:paraId="21778B53" w14:textId="69600F4C" w:rsidR="27A5AAA3" w:rsidRDefault="27A5AAA3" w:rsidP="1E3C658E">
      <w:pPr>
        <w:shd w:val="clear" w:color="auto" w:fill="FFFFFF" w:themeFill="background1"/>
        <w:spacing w:after="300" w:line="510" w:lineRule="auto"/>
        <w:rPr>
          <w:rFonts w:ascii="Aptos" w:eastAsia="Aptos" w:hAnsi="Aptos" w:cs="Aptos"/>
          <w:color w:val="000000" w:themeColor="text1"/>
        </w:rPr>
      </w:pPr>
      <w:r w:rsidRPr="1E3C658E">
        <w:rPr>
          <w:rFonts w:ascii="Aptos" w:eastAsia="Aptos" w:hAnsi="Aptos" w:cs="Aptos"/>
          <w:color w:val="000000" w:themeColor="text1"/>
        </w:rPr>
        <w:t>The legal bases we rely upon to offer these services to you are:</w:t>
      </w:r>
    </w:p>
    <w:p w14:paraId="7C9C217F" w14:textId="145A8EA5" w:rsidR="27A5AAA3" w:rsidRDefault="27A5AAA3" w:rsidP="1E3C658E">
      <w:pPr>
        <w:pStyle w:val="ListParagraph"/>
        <w:numPr>
          <w:ilvl w:val="0"/>
          <w:numId w:val="12"/>
        </w:numPr>
        <w:shd w:val="clear" w:color="auto" w:fill="FFFFFF" w:themeFill="background1"/>
        <w:spacing w:after="0"/>
        <w:ind w:left="525"/>
        <w:rPr>
          <w:rFonts w:ascii="Aptos" w:eastAsia="Aptos" w:hAnsi="Aptos" w:cs="Aptos"/>
          <w:color w:val="000000" w:themeColor="text1"/>
        </w:rPr>
      </w:pPr>
      <w:r w:rsidRPr="1E3C658E">
        <w:rPr>
          <w:rFonts w:ascii="Aptos" w:eastAsia="Aptos" w:hAnsi="Aptos" w:cs="Aptos"/>
          <w:color w:val="000000" w:themeColor="text1"/>
        </w:rPr>
        <w:t>Your consent</w:t>
      </w:r>
    </w:p>
    <w:p w14:paraId="5644615E" w14:textId="265D3F53" w:rsidR="27A5AAA3" w:rsidRDefault="27A5AAA3" w:rsidP="1E3C658E">
      <w:pPr>
        <w:pStyle w:val="ListParagraph"/>
        <w:numPr>
          <w:ilvl w:val="0"/>
          <w:numId w:val="12"/>
        </w:numPr>
        <w:shd w:val="clear" w:color="auto" w:fill="FFFFFF" w:themeFill="background1"/>
        <w:spacing w:after="0"/>
        <w:ind w:left="525"/>
        <w:rPr>
          <w:rFonts w:ascii="Aptos" w:eastAsia="Aptos" w:hAnsi="Aptos" w:cs="Aptos"/>
          <w:color w:val="000000" w:themeColor="text1"/>
        </w:rPr>
      </w:pPr>
      <w:r w:rsidRPr="1E3C658E">
        <w:rPr>
          <w:rFonts w:ascii="Aptos" w:eastAsia="Aptos" w:hAnsi="Aptos" w:cs="Aptos"/>
          <w:color w:val="000000" w:themeColor="text1"/>
        </w:rPr>
        <w:t>Where we have a legitimate interest</w:t>
      </w:r>
    </w:p>
    <w:p w14:paraId="5364361A" w14:textId="2C9D93AB" w:rsidR="27A5AAA3" w:rsidRDefault="27A5AAA3" w:rsidP="1E3C658E">
      <w:pPr>
        <w:pStyle w:val="ListParagraph"/>
        <w:numPr>
          <w:ilvl w:val="0"/>
          <w:numId w:val="12"/>
        </w:numPr>
        <w:shd w:val="clear" w:color="auto" w:fill="FFFFFF" w:themeFill="background1"/>
        <w:spacing w:after="0"/>
        <w:ind w:left="525"/>
        <w:rPr>
          <w:rFonts w:ascii="Aptos" w:eastAsia="Aptos" w:hAnsi="Aptos" w:cs="Aptos"/>
          <w:color w:val="000000" w:themeColor="text1"/>
        </w:rPr>
      </w:pPr>
      <w:r w:rsidRPr="1E3C658E">
        <w:rPr>
          <w:rFonts w:ascii="Aptos" w:eastAsia="Aptos" w:hAnsi="Aptos" w:cs="Aptos"/>
          <w:color w:val="000000" w:themeColor="text1"/>
        </w:rPr>
        <w:t>To comply with a legal obligation that we have</w:t>
      </w:r>
    </w:p>
    <w:p w14:paraId="26B186E5" w14:textId="582BD12F" w:rsidR="27A5AAA3" w:rsidRDefault="27A5AAA3" w:rsidP="1E3C658E">
      <w:pPr>
        <w:pStyle w:val="ListParagraph"/>
        <w:numPr>
          <w:ilvl w:val="0"/>
          <w:numId w:val="12"/>
        </w:numPr>
        <w:shd w:val="clear" w:color="auto" w:fill="FFFFFF" w:themeFill="background1"/>
        <w:spacing w:after="0"/>
        <w:ind w:left="525"/>
        <w:rPr>
          <w:rFonts w:ascii="Aptos" w:eastAsia="Aptos" w:hAnsi="Aptos" w:cs="Aptos"/>
          <w:color w:val="000000" w:themeColor="text1"/>
        </w:rPr>
      </w:pPr>
      <w:r w:rsidRPr="1E3C658E">
        <w:rPr>
          <w:rFonts w:ascii="Aptos" w:eastAsia="Aptos" w:hAnsi="Aptos" w:cs="Aptos"/>
          <w:color w:val="000000" w:themeColor="text1"/>
        </w:rPr>
        <w:t>To fulfil a contractual obligation that we have with you</w:t>
      </w:r>
    </w:p>
    <w:p w14:paraId="7835A9A1" w14:textId="4063747F" w:rsidR="27A5AAA3" w:rsidRDefault="27A5AAA3" w:rsidP="1E3C658E">
      <w:pPr>
        <w:pStyle w:val="ListParagraph"/>
        <w:numPr>
          <w:ilvl w:val="0"/>
          <w:numId w:val="11"/>
        </w:numPr>
        <w:shd w:val="clear" w:color="auto" w:fill="FFFFFF" w:themeFill="background1"/>
        <w:spacing w:after="0"/>
        <w:ind w:left="525"/>
        <w:rPr>
          <w:rFonts w:ascii="Aptos" w:eastAsia="Aptos" w:hAnsi="Aptos" w:cs="Aptos"/>
          <w:b/>
          <w:bCs/>
          <w:color w:val="000000" w:themeColor="text1"/>
        </w:rPr>
      </w:pPr>
      <w:r w:rsidRPr="1E3C658E">
        <w:rPr>
          <w:rFonts w:ascii="Aptos" w:eastAsia="Aptos" w:hAnsi="Aptos" w:cs="Aptos"/>
          <w:b/>
          <w:bCs/>
          <w:color w:val="000000" w:themeColor="text1"/>
        </w:rPr>
        <w:t>Legitimate interest</w:t>
      </w:r>
    </w:p>
    <w:p w14:paraId="165FD2BB" w14:textId="6C8161B2" w:rsidR="27A5AAA3" w:rsidRDefault="27A5AAA3" w:rsidP="1E3C658E">
      <w:pPr>
        <w:shd w:val="clear" w:color="auto" w:fill="FFFFFF" w:themeFill="background1"/>
        <w:spacing w:after="300" w:line="510" w:lineRule="auto"/>
        <w:rPr>
          <w:rFonts w:ascii="Aptos" w:eastAsia="Aptos" w:hAnsi="Aptos" w:cs="Aptos"/>
          <w:color w:val="000000" w:themeColor="text1"/>
        </w:rPr>
      </w:pPr>
      <w:r w:rsidRPr="1E3C658E">
        <w:rPr>
          <w:rFonts w:ascii="Aptos" w:eastAsia="Aptos" w:hAnsi="Aptos" w:cs="Aptos"/>
          <w:color w:val="000000" w:themeColor="text1"/>
        </w:rPr>
        <w:t xml:space="preserve">This is where the Company has a legitimate reason to process your data provided it is reasonable and does not go against what you would reasonably expect from us. Where </w:t>
      </w:r>
      <w:r w:rsidRPr="1E3C658E">
        <w:rPr>
          <w:rFonts w:ascii="Aptos" w:eastAsia="Aptos" w:hAnsi="Aptos" w:cs="Aptos"/>
          <w:color w:val="000000" w:themeColor="text1"/>
        </w:rPr>
        <w:lastRenderedPageBreak/>
        <w:t>the Company has relied on a legitimate interest to process your personal data our legitimate interests is/are as follows:</w:t>
      </w:r>
    </w:p>
    <w:p w14:paraId="63635325" w14:textId="4A56B09D" w:rsidR="27A5AAA3" w:rsidRDefault="27A5AAA3" w:rsidP="1E3C658E">
      <w:pPr>
        <w:pStyle w:val="ListParagraph"/>
        <w:numPr>
          <w:ilvl w:val="0"/>
          <w:numId w:val="10"/>
        </w:numPr>
        <w:shd w:val="clear" w:color="auto" w:fill="FFFFFF" w:themeFill="background1"/>
        <w:spacing w:after="0"/>
        <w:ind w:left="525"/>
        <w:rPr>
          <w:rFonts w:ascii="Aptos" w:eastAsia="Aptos" w:hAnsi="Aptos" w:cs="Aptos"/>
          <w:color w:val="000000" w:themeColor="text1"/>
        </w:rPr>
      </w:pPr>
      <w:r w:rsidRPr="1E3C658E">
        <w:rPr>
          <w:rFonts w:ascii="Aptos" w:eastAsia="Aptos" w:hAnsi="Aptos" w:cs="Aptos"/>
          <w:color w:val="000000" w:themeColor="text1"/>
        </w:rPr>
        <w:t>Managing our database and keeping work-seeker records up to date;</w:t>
      </w:r>
    </w:p>
    <w:p w14:paraId="3A47E8F5" w14:textId="1C5F6AD6" w:rsidR="27A5AAA3" w:rsidRDefault="27A5AAA3" w:rsidP="1E3C658E">
      <w:pPr>
        <w:pStyle w:val="ListParagraph"/>
        <w:numPr>
          <w:ilvl w:val="0"/>
          <w:numId w:val="10"/>
        </w:numPr>
        <w:shd w:val="clear" w:color="auto" w:fill="FFFFFF" w:themeFill="background1"/>
        <w:spacing w:after="0"/>
        <w:ind w:left="525"/>
        <w:rPr>
          <w:rFonts w:ascii="Aptos" w:eastAsia="Aptos" w:hAnsi="Aptos" w:cs="Aptos"/>
          <w:color w:val="000000" w:themeColor="text1"/>
        </w:rPr>
      </w:pPr>
      <w:r w:rsidRPr="1E3C658E">
        <w:rPr>
          <w:rFonts w:ascii="Aptos" w:eastAsia="Aptos" w:hAnsi="Aptos" w:cs="Aptos"/>
          <w:color w:val="000000" w:themeColor="text1"/>
        </w:rPr>
        <w:t>Contacting the individual to seek your consent where you need it;</w:t>
      </w:r>
    </w:p>
    <w:p w14:paraId="2495D2F3" w14:textId="4F778632" w:rsidR="27A5AAA3" w:rsidRDefault="27A5AAA3" w:rsidP="1E3C658E">
      <w:pPr>
        <w:pStyle w:val="ListParagraph"/>
        <w:numPr>
          <w:ilvl w:val="0"/>
          <w:numId w:val="10"/>
        </w:numPr>
        <w:shd w:val="clear" w:color="auto" w:fill="FFFFFF" w:themeFill="background1"/>
        <w:spacing w:after="0"/>
        <w:ind w:left="525"/>
        <w:rPr>
          <w:rFonts w:ascii="Aptos" w:eastAsia="Aptos" w:hAnsi="Aptos" w:cs="Aptos"/>
          <w:color w:val="000000" w:themeColor="text1"/>
        </w:rPr>
      </w:pPr>
      <w:r w:rsidRPr="1E3C658E">
        <w:rPr>
          <w:rFonts w:ascii="Aptos" w:eastAsia="Aptos" w:hAnsi="Aptos" w:cs="Aptos"/>
          <w:color w:val="000000" w:themeColor="text1"/>
        </w:rPr>
        <w:t>Providing work-finding services to the individual, including sending their information to your clients where they have demonstrated an interest in doing that particular type of work but not expressly consented to you passing on their cv;</w:t>
      </w:r>
    </w:p>
    <w:p w14:paraId="60D43686" w14:textId="3AB5B240" w:rsidR="27A5AAA3" w:rsidRDefault="27A5AAA3" w:rsidP="1E3C658E">
      <w:pPr>
        <w:pStyle w:val="ListParagraph"/>
        <w:numPr>
          <w:ilvl w:val="0"/>
          <w:numId w:val="10"/>
        </w:numPr>
        <w:shd w:val="clear" w:color="auto" w:fill="FFFFFF" w:themeFill="background1"/>
        <w:spacing w:after="0"/>
        <w:ind w:left="525"/>
        <w:rPr>
          <w:rFonts w:ascii="Aptos" w:eastAsia="Aptos" w:hAnsi="Aptos" w:cs="Aptos"/>
          <w:color w:val="000000" w:themeColor="text1"/>
        </w:rPr>
      </w:pPr>
      <w:r w:rsidRPr="1E3C658E">
        <w:rPr>
          <w:rFonts w:ascii="Aptos" w:eastAsia="Aptos" w:hAnsi="Aptos" w:cs="Aptos"/>
          <w:color w:val="000000" w:themeColor="text1"/>
        </w:rPr>
        <w:t>Contacting the individual with information about similar products or services that they have used from you recently; and</w:t>
      </w:r>
    </w:p>
    <w:p w14:paraId="11A435D0" w14:textId="59904CD6" w:rsidR="27A5AAA3" w:rsidRDefault="27A5AAA3" w:rsidP="1E3C658E">
      <w:pPr>
        <w:pStyle w:val="ListParagraph"/>
        <w:numPr>
          <w:ilvl w:val="0"/>
          <w:numId w:val="10"/>
        </w:numPr>
        <w:shd w:val="clear" w:color="auto" w:fill="FFFFFF" w:themeFill="background1"/>
        <w:spacing w:after="0"/>
        <w:ind w:left="525"/>
        <w:rPr>
          <w:rFonts w:ascii="Aptos" w:eastAsia="Aptos" w:hAnsi="Aptos" w:cs="Aptos"/>
          <w:color w:val="000000" w:themeColor="text1"/>
        </w:rPr>
      </w:pPr>
      <w:r w:rsidRPr="1E3C658E">
        <w:rPr>
          <w:rFonts w:ascii="Aptos" w:eastAsia="Aptos" w:hAnsi="Aptos" w:cs="Aptos"/>
          <w:color w:val="000000" w:themeColor="text1"/>
        </w:rPr>
        <w:t>Passing work-seeker’s information to debt collection agencies</w:t>
      </w:r>
    </w:p>
    <w:p w14:paraId="5D0F2E02" w14:textId="10F14EFC" w:rsidR="27A5AAA3" w:rsidRDefault="27A5AAA3" w:rsidP="1E3C658E">
      <w:pPr>
        <w:pStyle w:val="ListParagraph"/>
        <w:numPr>
          <w:ilvl w:val="0"/>
          <w:numId w:val="9"/>
        </w:numPr>
        <w:shd w:val="clear" w:color="auto" w:fill="FFFFFF" w:themeFill="background1"/>
        <w:spacing w:after="0"/>
        <w:ind w:left="525"/>
        <w:rPr>
          <w:rFonts w:ascii="Aptos" w:eastAsia="Aptos" w:hAnsi="Aptos" w:cs="Aptos"/>
          <w:b/>
          <w:bCs/>
          <w:color w:val="000000" w:themeColor="text1"/>
        </w:rPr>
      </w:pPr>
      <w:r w:rsidRPr="1E3C658E">
        <w:rPr>
          <w:rFonts w:ascii="Aptos" w:eastAsia="Aptos" w:hAnsi="Aptos" w:cs="Aptos"/>
          <w:b/>
          <w:bCs/>
          <w:color w:val="000000" w:themeColor="text1"/>
        </w:rPr>
        <w:t>Recipient/s of data</w:t>
      </w:r>
    </w:p>
    <w:p w14:paraId="74DA32BE" w14:textId="71C58705" w:rsidR="27A5AAA3" w:rsidRDefault="27A5AAA3" w:rsidP="1E3C658E">
      <w:pPr>
        <w:shd w:val="clear" w:color="auto" w:fill="FFFFFF" w:themeFill="background1"/>
        <w:spacing w:after="300" w:line="510" w:lineRule="auto"/>
        <w:rPr>
          <w:rFonts w:ascii="Aptos" w:eastAsia="Aptos" w:hAnsi="Aptos" w:cs="Aptos"/>
          <w:color w:val="000000" w:themeColor="text1"/>
        </w:rPr>
      </w:pPr>
      <w:r w:rsidRPr="1E3C658E">
        <w:rPr>
          <w:rFonts w:ascii="Aptos" w:eastAsia="Aptos" w:hAnsi="Aptos" w:cs="Aptos"/>
          <w:color w:val="000000" w:themeColor="text1"/>
        </w:rPr>
        <w:t>The Company will process your personal data and/or sensitive personal data with the following recipients:</w:t>
      </w:r>
    </w:p>
    <w:p w14:paraId="4593A2D7" w14:textId="32C2732D" w:rsidR="27A5AAA3" w:rsidRDefault="27A5AAA3" w:rsidP="1E3C658E">
      <w:pPr>
        <w:pStyle w:val="ListParagraph"/>
        <w:numPr>
          <w:ilvl w:val="0"/>
          <w:numId w:val="8"/>
        </w:numPr>
        <w:shd w:val="clear" w:color="auto" w:fill="FFFFFF" w:themeFill="background1"/>
        <w:spacing w:after="0"/>
        <w:ind w:left="525"/>
        <w:rPr>
          <w:rFonts w:ascii="Aptos" w:eastAsia="Aptos" w:hAnsi="Aptos" w:cs="Aptos"/>
          <w:color w:val="000000" w:themeColor="text1"/>
        </w:rPr>
      </w:pPr>
      <w:r w:rsidRPr="1E3C658E">
        <w:rPr>
          <w:rFonts w:ascii="Aptos" w:eastAsia="Aptos" w:hAnsi="Aptos" w:cs="Aptos"/>
          <w:color w:val="000000" w:themeColor="text1"/>
        </w:rPr>
        <w:t>Clients that we introduce or supply individuals to</w:t>
      </w:r>
    </w:p>
    <w:p w14:paraId="03C28F8A" w14:textId="7FB36CFA" w:rsidR="27A5AAA3" w:rsidRDefault="27A5AAA3" w:rsidP="1E3C658E">
      <w:pPr>
        <w:pStyle w:val="ListParagraph"/>
        <w:numPr>
          <w:ilvl w:val="0"/>
          <w:numId w:val="8"/>
        </w:numPr>
        <w:shd w:val="clear" w:color="auto" w:fill="FFFFFF" w:themeFill="background1"/>
        <w:spacing w:after="0"/>
        <w:ind w:left="525"/>
        <w:rPr>
          <w:rFonts w:ascii="Aptos" w:eastAsia="Aptos" w:hAnsi="Aptos" w:cs="Aptos"/>
          <w:color w:val="000000" w:themeColor="text1"/>
        </w:rPr>
      </w:pPr>
      <w:r w:rsidRPr="1E3C658E">
        <w:rPr>
          <w:rFonts w:ascii="Aptos" w:eastAsia="Aptos" w:hAnsi="Aptos" w:cs="Aptos"/>
          <w:color w:val="000000" w:themeColor="text1"/>
        </w:rPr>
        <w:t>Candidates’ former or prospective new employers that we obtain or provide references to</w:t>
      </w:r>
    </w:p>
    <w:p w14:paraId="062BDD74" w14:textId="08D4B2C1" w:rsidR="27A5AAA3" w:rsidRDefault="27A5AAA3" w:rsidP="1E3C658E">
      <w:pPr>
        <w:pStyle w:val="ListParagraph"/>
        <w:numPr>
          <w:ilvl w:val="0"/>
          <w:numId w:val="8"/>
        </w:numPr>
        <w:shd w:val="clear" w:color="auto" w:fill="FFFFFF" w:themeFill="background1"/>
        <w:spacing w:after="0"/>
        <w:ind w:left="525"/>
        <w:rPr>
          <w:rFonts w:ascii="Aptos" w:eastAsia="Aptos" w:hAnsi="Aptos" w:cs="Aptos"/>
          <w:color w:val="000000" w:themeColor="text1"/>
        </w:rPr>
      </w:pPr>
      <w:r w:rsidRPr="1E3C658E">
        <w:rPr>
          <w:rFonts w:ascii="Aptos" w:eastAsia="Aptos" w:hAnsi="Aptos" w:cs="Aptos"/>
          <w:color w:val="000000" w:themeColor="text1"/>
        </w:rPr>
        <w:t>The Recruitment and Employment Confederation</w:t>
      </w:r>
    </w:p>
    <w:p w14:paraId="3054AC9D" w14:textId="651A82AC" w:rsidR="27A5AAA3" w:rsidRDefault="27A5AAA3" w:rsidP="1E3C658E">
      <w:pPr>
        <w:pStyle w:val="ListParagraph"/>
        <w:numPr>
          <w:ilvl w:val="0"/>
          <w:numId w:val="8"/>
        </w:numPr>
        <w:shd w:val="clear" w:color="auto" w:fill="FFFFFF" w:themeFill="background1"/>
        <w:spacing w:after="0"/>
        <w:ind w:left="525"/>
        <w:rPr>
          <w:rFonts w:ascii="Aptos" w:eastAsia="Aptos" w:hAnsi="Aptos" w:cs="Aptos"/>
          <w:color w:val="000000" w:themeColor="text1"/>
        </w:rPr>
      </w:pPr>
      <w:r w:rsidRPr="1E3C658E">
        <w:rPr>
          <w:rFonts w:ascii="Aptos" w:eastAsia="Aptos" w:hAnsi="Aptos" w:cs="Aptos"/>
          <w:color w:val="000000" w:themeColor="text1"/>
        </w:rPr>
        <w:t>Any other third parties who carry out audits to ensure that we run our business correctly or line with your</w:t>
      </w:r>
    </w:p>
    <w:p w14:paraId="7651C6BA" w14:textId="5715D227" w:rsidR="27A5AAA3" w:rsidRDefault="27A5AAA3" w:rsidP="1E3C658E">
      <w:pPr>
        <w:pStyle w:val="ListParagraph"/>
        <w:numPr>
          <w:ilvl w:val="0"/>
          <w:numId w:val="8"/>
        </w:numPr>
        <w:shd w:val="clear" w:color="auto" w:fill="FFFFFF" w:themeFill="background1"/>
        <w:spacing w:after="0"/>
        <w:ind w:left="525"/>
        <w:rPr>
          <w:rFonts w:ascii="Aptos" w:eastAsia="Aptos" w:hAnsi="Aptos" w:cs="Aptos"/>
          <w:color w:val="000000" w:themeColor="text1"/>
        </w:rPr>
      </w:pPr>
      <w:r w:rsidRPr="1E3C658E">
        <w:rPr>
          <w:rFonts w:ascii="Aptos" w:eastAsia="Aptos" w:hAnsi="Aptos" w:cs="Aptos"/>
          <w:color w:val="000000" w:themeColor="text1"/>
        </w:rPr>
        <w:t>Payroll service providers who manage your payroll on your behalf</w:t>
      </w:r>
    </w:p>
    <w:p w14:paraId="283511BB" w14:textId="4B2F96CF" w:rsidR="27A5AAA3" w:rsidRDefault="27A5AAA3" w:rsidP="1E3C658E">
      <w:pPr>
        <w:pStyle w:val="ListParagraph"/>
        <w:numPr>
          <w:ilvl w:val="0"/>
          <w:numId w:val="8"/>
        </w:numPr>
        <w:shd w:val="clear" w:color="auto" w:fill="FFFFFF" w:themeFill="background1"/>
        <w:spacing w:after="0"/>
        <w:ind w:left="525"/>
        <w:rPr>
          <w:rFonts w:ascii="Aptos" w:eastAsia="Aptos" w:hAnsi="Aptos" w:cs="Aptos"/>
          <w:color w:val="000000" w:themeColor="text1"/>
        </w:rPr>
      </w:pPr>
      <w:r w:rsidRPr="1E3C658E">
        <w:rPr>
          <w:rFonts w:ascii="Aptos" w:eastAsia="Aptos" w:hAnsi="Aptos" w:cs="Aptos"/>
          <w:color w:val="000000" w:themeColor="text1"/>
        </w:rPr>
        <w:t>Our legal advisers</w:t>
      </w:r>
    </w:p>
    <w:p w14:paraId="49B26DD2" w14:textId="7CC743DF" w:rsidR="27A5AAA3" w:rsidRDefault="27A5AAA3" w:rsidP="1E3C658E">
      <w:pPr>
        <w:pStyle w:val="ListParagraph"/>
        <w:numPr>
          <w:ilvl w:val="0"/>
          <w:numId w:val="8"/>
        </w:numPr>
        <w:shd w:val="clear" w:color="auto" w:fill="FFFFFF" w:themeFill="background1"/>
        <w:spacing w:after="0"/>
        <w:ind w:left="525"/>
        <w:rPr>
          <w:rFonts w:ascii="Aptos" w:eastAsia="Aptos" w:hAnsi="Aptos" w:cs="Aptos"/>
          <w:color w:val="000000" w:themeColor="text1"/>
        </w:rPr>
      </w:pPr>
      <w:r w:rsidRPr="1E3C658E">
        <w:rPr>
          <w:rFonts w:ascii="Aptos" w:eastAsia="Aptos" w:hAnsi="Aptos" w:cs="Aptos"/>
          <w:color w:val="000000" w:themeColor="text1"/>
        </w:rPr>
        <w:t>Our IT and CRM providers</w:t>
      </w:r>
    </w:p>
    <w:p w14:paraId="244CD60E" w14:textId="6261FC25" w:rsidR="27A5AAA3" w:rsidRDefault="27A5AAA3" w:rsidP="1E3C658E">
      <w:pPr>
        <w:pStyle w:val="ListParagraph"/>
        <w:numPr>
          <w:ilvl w:val="0"/>
          <w:numId w:val="8"/>
        </w:numPr>
        <w:shd w:val="clear" w:color="auto" w:fill="FFFFFF" w:themeFill="background1"/>
        <w:spacing w:after="0"/>
        <w:ind w:left="525"/>
        <w:rPr>
          <w:rFonts w:ascii="Aptos" w:eastAsia="Aptos" w:hAnsi="Aptos" w:cs="Aptos"/>
          <w:color w:val="000000" w:themeColor="text1"/>
        </w:rPr>
      </w:pPr>
      <w:r w:rsidRPr="1E3C658E">
        <w:rPr>
          <w:rFonts w:ascii="Aptos" w:eastAsia="Aptos" w:hAnsi="Aptos" w:cs="Aptos"/>
          <w:color w:val="000000" w:themeColor="text1"/>
        </w:rPr>
        <w:t xml:space="preserve">Any public information sources and </w:t>
      </w:r>
      <w:r w:rsidR="55975CA3" w:rsidRPr="1E3C658E">
        <w:rPr>
          <w:rFonts w:ascii="Aptos" w:eastAsia="Aptos" w:hAnsi="Aptos" w:cs="Aptos"/>
          <w:color w:val="000000" w:themeColor="text1"/>
        </w:rPr>
        <w:t>third-party</w:t>
      </w:r>
      <w:r w:rsidRPr="1E3C658E">
        <w:rPr>
          <w:rFonts w:ascii="Aptos" w:eastAsia="Aptos" w:hAnsi="Aptos" w:cs="Aptos"/>
          <w:color w:val="000000" w:themeColor="text1"/>
        </w:rPr>
        <w:t xml:space="preserve"> organisations that you may use to carry out suitability checks on work-seekers e.g. Companies House, the Disclosure and Barring Service (DBS), DVLA</w:t>
      </w:r>
      <w:r w:rsidR="7F2BDBBF" w:rsidRPr="1E3C658E">
        <w:rPr>
          <w:rFonts w:ascii="Aptos" w:eastAsia="Aptos" w:hAnsi="Aptos" w:cs="Aptos"/>
          <w:color w:val="000000" w:themeColor="text1"/>
        </w:rPr>
        <w:t xml:space="preserve"> &amp; </w:t>
      </w:r>
      <w:r w:rsidRPr="1E3C658E">
        <w:rPr>
          <w:rFonts w:ascii="Aptos" w:eastAsia="Aptos" w:hAnsi="Aptos" w:cs="Aptos"/>
          <w:color w:val="000000" w:themeColor="text1"/>
        </w:rPr>
        <w:t>credit reference agencies</w:t>
      </w:r>
    </w:p>
    <w:p w14:paraId="2545242A" w14:textId="09BDD088" w:rsidR="27A5AAA3" w:rsidRDefault="27A5AAA3" w:rsidP="1E3C658E">
      <w:pPr>
        <w:pStyle w:val="ListParagraph"/>
        <w:numPr>
          <w:ilvl w:val="0"/>
          <w:numId w:val="8"/>
        </w:numPr>
        <w:shd w:val="clear" w:color="auto" w:fill="FFFFFF" w:themeFill="background1"/>
        <w:spacing w:after="0"/>
        <w:ind w:left="525"/>
        <w:rPr>
          <w:rFonts w:ascii="Aptos" w:eastAsia="Aptos" w:hAnsi="Aptos" w:cs="Aptos"/>
          <w:color w:val="000000" w:themeColor="text1"/>
        </w:rPr>
      </w:pPr>
      <w:r w:rsidRPr="1E3C658E">
        <w:rPr>
          <w:rFonts w:ascii="Aptos" w:eastAsia="Aptos" w:hAnsi="Aptos" w:cs="Aptos"/>
          <w:color w:val="000000" w:themeColor="text1"/>
        </w:rPr>
        <w:t xml:space="preserve">Government, law enforcement agencies and other regulators </w:t>
      </w:r>
      <w:proofErr w:type="spellStart"/>
      <w:r w:rsidRPr="1E3C658E">
        <w:rPr>
          <w:rFonts w:ascii="Aptos" w:eastAsia="Aptos" w:hAnsi="Aptos" w:cs="Aptos"/>
          <w:color w:val="000000" w:themeColor="text1"/>
        </w:rPr>
        <w:t>e.g</w:t>
      </w:r>
      <w:proofErr w:type="spellEnd"/>
      <w:r w:rsidRPr="1E3C658E">
        <w:rPr>
          <w:rFonts w:ascii="Aptos" w:eastAsia="Aptos" w:hAnsi="Aptos" w:cs="Aptos"/>
          <w:color w:val="000000" w:themeColor="text1"/>
        </w:rPr>
        <w:t xml:space="preserve"> the Police, Home Office, HMRC, Employment Agencies Standards Inspectorate (EASI), Local Authority Designated Officers (LADOs), GLAA,</w:t>
      </w:r>
    </w:p>
    <w:p w14:paraId="73DEE610" w14:textId="4F7D2202" w:rsidR="27A5AAA3" w:rsidRDefault="27A5AAA3" w:rsidP="1E3C658E">
      <w:pPr>
        <w:pStyle w:val="ListParagraph"/>
        <w:numPr>
          <w:ilvl w:val="0"/>
          <w:numId w:val="8"/>
        </w:numPr>
        <w:shd w:val="clear" w:color="auto" w:fill="FFFFFF" w:themeFill="background1"/>
        <w:spacing w:after="0"/>
        <w:ind w:left="525"/>
        <w:rPr>
          <w:rFonts w:ascii="Aptos" w:eastAsia="Aptos" w:hAnsi="Aptos" w:cs="Aptos"/>
          <w:color w:val="000000" w:themeColor="text1"/>
        </w:rPr>
      </w:pPr>
      <w:r w:rsidRPr="1E3C658E">
        <w:rPr>
          <w:rFonts w:ascii="Aptos" w:eastAsia="Aptos" w:hAnsi="Aptos" w:cs="Aptos"/>
          <w:color w:val="000000" w:themeColor="text1"/>
        </w:rPr>
        <w:t>Any other organisations an individual asks you to share their data with. Please note that this is not an exhaustive list.</w:t>
      </w:r>
    </w:p>
    <w:p w14:paraId="1C220E51" w14:textId="58E25B27" w:rsidR="27A5AAA3" w:rsidRDefault="27A5AAA3" w:rsidP="1E3C658E">
      <w:pPr>
        <w:pStyle w:val="ListParagraph"/>
        <w:numPr>
          <w:ilvl w:val="0"/>
          <w:numId w:val="7"/>
        </w:numPr>
        <w:shd w:val="clear" w:color="auto" w:fill="FFFFFF" w:themeFill="background1"/>
        <w:spacing w:after="0"/>
        <w:ind w:left="525"/>
        <w:rPr>
          <w:rFonts w:ascii="Aptos" w:eastAsia="Aptos" w:hAnsi="Aptos" w:cs="Aptos"/>
          <w:b/>
          <w:bCs/>
          <w:color w:val="000000" w:themeColor="text1"/>
        </w:rPr>
      </w:pPr>
      <w:r w:rsidRPr="1E3C658E">
        <w:rPr>
          <w:rFonts w:ascii="Aptos" w:eastAsia="Aptos" w:hAnsi="Aptos" w:cs="Aptos"/>
          <w:b/>
          <w:bCs/>
          <w:color w:val="000000" w:themeColor="text1"/>
        </w:rPr>
        <w:t>Statutory/contractual requirement</w:t>
      </w:r>
    </w:p>
    <w:p w14:paraId="5B3A8984" w14:textId="08DDBBB3" w:rsidR="27A5AAA3" w:rsidRDefault="27A5AAA3" w:rsidP="1E3C658E">
      <w:pPr>
        <w:shd w:val="clear" w:color="auto" w:fill="FFFFFF" w:themeFill="background1"/>
        <w:spacing w:after="300" w:line="510" w:lineRule="auto"/>
        <w:rPr>
          <w:rFonts w:ascii="Aptos" w:eastAsia="Aptos" w:hAnsi="Aptos" w:cs="Aptos"/>
          <w:color w:val="000000" w:themeColor="text1"/>
        </w:rPr>
      </w:pPr>
      <w:r w:rsidRPr="1E3C658E">
        <w:rPr>
          <w:rFonts w:ascii="Aptos" w:eastAsia="Aptos" w:hAnsi="Aptos" w:cs="Aptos"/>
          <w:color w:val="000000" w:themeColor="text1"/>
        </w:rPr>
        <w:t xml:space="preserve">Your personal data is required by law and/or a contractual requirement (e.g. our client may require this personal data), and/or a requirement necessary to enter into a </w:t>
      </w:r>
      <w:r w:rsidRPr="1E3C658E">
        <w:rPr>
          <w:rFonts w:ascii="Aptos" w:eastAsia="Aptos" w:hAnsi="Aptos" w:cs="Aptos"/>
          <w:color w:val="000000" w:themeColor="text1"/>
        </w:rPr>
        <w:lastRenderedPageBreak/>
        <w:t>contract. You are obliged to provide the personal data and if you do not the consequences of failure to provide the data are:</w:t>
      </w:r>
    </w:p>
    <w:p w14:paraId="3F71D790" w14:textId="69E11280" w:rsidR="27A5AAA3" w:rsidRDefault="27A5AAA3" w:rsidP="1E3C658E">
      <w:pPr>
        <w:pStyle w:val="ListParagraph"/>
        <w:numPr>
          <w:ilvl w:val="0"/>
          <w:numId w:val="6"/>
        </w:numPr>
        <w:shd w:val="clear" w:color="auto" w:fill="FFFFFF" w:themeFill="background1"/>
        <w:spacing w:after="0"/>
        <w:ind w:left="525"/>
        <w:rPr>
          <w:rFonts w:ascii="Aptos" w:eastAsia="Aptos" w:hAnsi="Aptos" w:cs="Aptos"/>
          <w:color w:val="000000" w:themeColor="text1"/>
        </w:rPr>
      </w:pPr>
      <w:r w:rsidRPr="1E3C658E">
        <w:rPr>
          <w:rFonts w:ascii="Aptos" w:eastAsia="Aptos" w:hAnsi="Aptos" w:cs="Aptos"/>
          <w:color w:val="000000" w:themeColor="text1"/>
        </w:rPr>
        <w:t xml:space="preserve">If </w:t>
      </w:r>
      <w:proofErr w:type="spellStart"/>
      <w:r w:rsidR="17028C2F" w:rsidRPr="1E3C658E">
        <w:rPr>
          <w:rFonts w:ascii="Aptos" w:eastAsia="Aptos" w:hAnsi="Aptos" w:cs="Aptos"/>
          <w:color w:val="000000" w:themeColor="text1"/>
        </w:rPr>
        <w:t>Vibrite</w:t>
      </w:r>
      <w:proofErr w:type="spellEnd"/>
      <w:r w:rsidR="17028C2F" w:rsidRPr="1E3C658E">
        <w:rPr>
          <w:rFonts w:ascii="Aptos" w:eastAsia="Aptos" w:hAnsi="Aptos" w:cs="Aptos"/>
          <w:color w:val="000000" w:themeColor="text1"/>
        </w:rPr>
        <w:t xml:space="preserve"> Recruitment Group</w:t>
      </w:r>
      <w:r w:rsidRPr="1E3C658E">
        <w:rPr>
          <w:rFonts w:ascii="Aptos" w:eastAsia="Aptos" w:hAnsi="Aptos" w:cs="Aptos"/>
          <w:color w:val="000000" w:themeColor="text1"/>
        </w:rPr>
        <w:t xml:space="preserve"> does not or cannot do all of these checks</w:t>
      </w:r>
      <w:r w:rsidR="3F0C8A73" w:rsidRPr="1E3C658E">
        <w:rPr>
          <w:rFonts w:ascii="Aptos" w:eastAsia="Aptos" w:hAnsi="Aptos" w:cs="Aptos"/>
          <w:color w:val="000000" w:themeColor="text1"/>
        </w:rPr>
        <w:t xml:space="preserve"> &amp; the client requires them,</w:t>
      </w:r>
      <w:r w:rsidRPr="1E3C658E">
        <w:rPr>
          <w:rFonts w:ascii="Aptos" w:eastAsia="Aptos" w:hAnsi="Aptos" w:cs="Aptos"/>
          <w:color w:val="000000" w:themeColor="text1"/>
        </w:rPr>
        <w:t xml:space="preserve"> it may not be able to introduce or supply a work seeker to a client.</w:t>
      </w:r>
    </w:p>
    <w:p w14:paraId="23CC5ACC" w14:textId="7DF36604" w:rsidR="27A5AAA3" w:rsidRDefault="27A5AAA3" w:rsidP="1E3C658E">
      <w:pPr>
        <w:pStyle w:val="ListParagraph"/>
        <w:numPr>
          <w:ilvl w:val="0"/>
          <w:numId w:val="5"/>
        </w:numPr>
        <w:shd w:val="clear" w:color="auto" w:fill="FFFFFF" w:themeFill="background1"/>
        <w:spacing w:after="0"/>
        <w:ind w:left="525"/>
        <w:rPr>
          <w:rFonts w:ascii="Aptos" w:eastAsia="Aptos" w:hAnsi="Aptos" w:cs="Aptos"/>
          <w:color w:val="000000" w:themeColor="text1"/>
        </w:rPr>
      </w:pPr>
      <w:r w:rsidRPr="1E3C658E">
        <w:rPr>
          <w:rFonts w:ascii="Aptos" w:eastAsia="Aptos" w:hAnsi="Aptos" w:cs="Aptos"/>
          <w:color w:val="000000" w:themeColor="text1"/>
        </w:rPr>
        <w:t>Overseas Transfers</w:t>
      </w:r>
    </w:p>
    <w:p w14:paraId="4FB264C9" w14:textId="304F5F3E" w:rsidR="27A5AAA3" w:rsidRDefault="27A5AAA3" w:rsidP="1E3C658E">
      <w:pPr>
        <w:shd w:val="clear" w:color="auto" w:fill="FFFFFF" w:themeFill="background1"/>
        <w:spacing w:after="300" w:line="510" w:lineRule="auto"/>
        <w:rPr>
          <w:rFonts w:ascii="Aptos" w:eastAsia="Aptos" w:hAnsi="Aptos" w:cs="Aptos"/>
          <w:color w:val="000000" w:themeColor="text1"/>
        </w:rPr>
      </w:pPr>
      <w:r w:rsidRPr="1E3C658E">
        <w:rPr>
          <w:rFonts w:ascii="Aptos" w:eastAsia="Aptos" w:hAnsi="Aptos" w:cs="Aptos"/>
          <w:color w:val="000000" w:themeColor="text1"/>
        </w:rPr>
        <w:t>The Company will not transfer the information you provide to us to countries outside the European Economic Area (‘EEA’) for the purposes of providing you with work-finding services. The EEA comprises the EU member states plus Norway, Iceland and Liechtenstein.</w:t>
      </w:r>
    </w:p>
    <w:p w14:paraId="3FCEE624" w14:textId="30A05D7B" w:rsidR="27A5AAA3" w:rsidRDefault="27A5AAA3" w:rsidP="1E3C658E">
      <w:pPr>
        <w:pStyle w:val="ListParagraph"/>
        <w:numPr>
          <w:ilvl w:val="0"/>
          <w:numId w:val="4"/>
        </w:numPr>
        <w:shd w:val="clear" w:color="auto" w:fill="FFFFFF" w:themeFill="background1"/>
        <w:spacing w:after="0"/>
        <w:ind w:left="525"/>
        <w:rPr>
          <w:rFonts w:ascii="Aptos" w:eastAsia="Aptos" w:hAnsi="Aptos" w:cs="Aptos"/>
          <w:b/>
          <w:bCs/>
          <w:color w:val="000000" w:themeColor="text1"/>
        </w:rPr>
      </w:pPr>
      <w:r w:rsidRPr="1E3C658E">
        <w:rPr>
          <w:rFonts w:ascii="Aptos" w:eastAsia="Aptos" w:hAnsi="Aptos" w:cs="Aptos"/>
          <w:b/>
          <w:bCs/>
          <w:color w:val="000000" w:themeColor="text1"/>
        </w:rPr>
        <w:t>Data retention</w:t>
      </w:r>
    </w:p>
    <w:p w14:paraId="3E96933C" w14:textId="4DBA6015" w:rsidR="27A5AAA3" w:rsidRDefault="27A5AAA3" w:rsidP="1E3C658E">
      <w:pPr>
        <w:shd w:val="clear" w:color="auto" w:fill="FFFFFF" w:themeFill="background1"/>
        <w:spacing w:after="300" w:line="510" w:lineRule="auto"/>
        <w:rPr>
          <w:rFonts w:ascii="Aptos" w:eastAsia="Aptos" w:hAnsi="Aptos" w:cs="Aptos"/>
          <w:color w:val="000000" w:themeColor="text1"/>
        </w:rPr>
      </w:pPr>
      <w:r w:rsidRPr="1E3C658E">
        <w:rPr>
          <w:rFonts w:ascii="Aptos" w:eastAsia="Aptos" w:hAnsi="Aptos" w:cs="Aptos"/>
          <w:color w:val="000000" w:themeColor="text1"/>
        </w:rPr>
        <w:t>The Company will retain your personal data only for as long as is necessary for the purpose we collect it. Different laws may also require us to keep different data for different periods of time.</w:t>
      </w:r>
    </w:p>
    <w:p w14:paraId="54A40DE4" w14:textId="35A2AD11" w:rsidR="27A5AAA3" w:rsidRDefault="27A5AAA3" w:rsidP="1E3C658E">
      <w:pPr>
        <w:shd w:val="clear" w:color="auto" w:fill="FFFFFF" w:themeFill="background1"/>
        <w:spacing w:after="300" w:line="510" w:lineRule="auto"/>
        <w:rPr>
          <w:rFonts w:ascii="Aptos" w:eastAsia="Aptos" w:hAnsi="Aptos" w:cs="Aptos"/>
          <w:color w:val="000000" w:themeColor="text1"/>
        </w:rPr>
      </w:pPr>
      <w:r w:rsidRPr="1E3C658E">
        <w:rPr>
          <w:rFonts w:ascii="Aptos" w:eastAsia="Aptos" w:hAnsi="Aptos" w:cs="Aptos"/>
          <w:color w:val="000000" w:themeColor="text1"/>
        </w:rPr>
        <w:t>The Conduct of Employment Agencies and Employment Businesses Regulations 2003, require us to keep work-seeker records for at least one year from (a) the date of their creation or (b) after the date on which we last provide you with work-finding services.</w:t>
      </w:r>
    </w:p>
    <w:p w14:paraId="40EBE5D4" w14:textId="0A81FE1B" w:rsidR="27A5AAA3" w:rsidRDefault="27A5AAA3" w:rsidP="1E3C658E">
      <w:pPr>
        <w:shd w:val="clear" w:color="auto" w:fill="FFFFFF" w:themeFill="background1"/>
        <w:spacing w:after="300" w:line="510" w:lineRule="auto"/>
        <w:rPr>
          <w:rFonts w:ascii="Aptos" w:eastAsia="Aptos" w:hAnsi="Aptos" w:cs="Aptos"/>
          <w:color w:val="000000" w:themeColor="text1"/>
        </w:rPr>
      </w:pPr>
      <w:r w:rsidRPr="1E3C658E">
        <w:rPr>
          <w:rFonts w:ascii="Aptos" w:eastAsia="Aptos" w:hAnsi="Aptos" w:cs="Aptos"/>
          <w:color w:val="000000" w:themeColor="text1"/>
        </w:rPr>
        <w:t>We must also keep your payroll records, holiday pay, sick pay and pensions auto-enrolment records for as long as is legally required by HMRC and associated national minimum wage, social security and tax legislation.</w:t>
      </w:r>
    </w:p>
    <w:p w14:paraId="1F66B82F" w14:textId="7FD28A74" w:rsidR="27A5AAA3" w:rsidRDefault="27A5AAA3" w:rsidP="1E3C658E">
      <w:pPr>
        <w:shd w:val="clear" w:color="auto" w:fill="FFFFFF" w:themeFill="background1"/>
        <w:spacing w:after="300" w:line="510" w:lineRule="auto"/>
        <w:rPr>
          <w:rFonts w:ascii="Aptos" w:eastAsia="Aptos" w:hAnsi="Aptos" w:cs="Aptos"/>
          <w:color w:val="000000" w:themeColor="text1"/>
        </w:rPr>
      </w:pPr>
      <w:r w:rsidRPr="1E3C658E">
        <w:rPr>
          <w:rFonts w:ascii="Aptos" w:eastAsia="Aptos" w:hAnsi="Aptos" w:cs="Aptos"/>
          <w:color w:val="000000" w:themeColor="text1"/>
        </w:rPr>
        <w:t xml:space="preserve">Where the Company has obtained your consent to process your [personal/[and] sensitive personal data/specify which personal data], we will do so in line with our retention policy. Upon expiry of that period the Company will seek further consent from </w:t>
      </w:r>
      <w:r w:rsidRPr="1E3C658E">
        <w:rPr>
          <w:rFonts w:ascii="Aptos" w:eastAsia="Aptos" w:hAnsi="Aptos" w:cs="Aptos"/>
          <w:color w:val="000000" w:themeColor="text1"/>
        </w:rPr>
        <w:lastRenderedPageBreak/>
        <w:t>you. Where consent is not granted the Company will cease to process your [personal data/[and] sensitive personal] data].</w:t>
      </w:r>
    </w:p>
    <w:p w14:paraId="6CDD0563" w14:textId="04B5712A" w:rsidR="27A5AAA3" w:rsidRDefault="27A5AAA3" w:rsidP="1E3C658E">
      <w:pPr>
        <w:shd w:val="clear" w:color="auto" w:fill="FFFFFF" w:themeFill="background1"/>
        <w:spacing w:after="300" w:line="510" w:lineRule="auto"/>
        <w:rPr>
          <w:rFonts w:ascii="Aptos" w:eastAsia="Aptos" w:hAnsi="Aptos" w:cs="Aptos"/>
          <w:color w:val="000000" w:themeColor="text1"/>
        </w:rPr>
      </w:pPr>
      <w:r w:rsidRPr="1E3C658E">
        <w:rPr>
          <w:rFonts w:ascii="Aptos" w:eastAsia="Aptos" w:hAnsi="Aptos" w:cs="Aptos"/>
          <w:color w:val="000000" w:themeColor="text1"/>
        </w:rPr>
        <w:t xml:space="preserve">Your data may be kept anything from 1 year to 6 </w:t>
      </w:r>
      <w:r w:rsidR="0F2E5935" w:rsidRPr="1E3C658E">
        <w:rPr>
          <w:rFonts w:ascii="Aptos" w:eastAsia="Aptos" w:hAnsi="Aptos" w:cs="Aptos"/>
          <w:color w:val="000000" w:themeColor="text1"/>
        </w:rPr>
        <w:t xml:space="preserve">years, </w:t>
      </w:r>
      <w:r w:rsidRPr="1E3C658E">
        <w:rPr>
          <w:rFonts w:ascii="Aptos" w:eastAsia="Aptos" w:hAnsi="Aptos" w:cs="Aptos"/>
          <w:color w:val="000000" w:themeColor="text1"/>
        </w:rPr>
        <w:t>depending upon the legal requirements.</w:t>
      </w:r>
    </w:p>
    <w:p w14:paraId="1AFDF823" w14:textId="4E07F4A8" w:rsidR="27A5AAA3" w:rsidRDefault="27A5AAA3" w:rsidP="1E3C658E">
      <w:pPr>
        <w:pStyle w:val="ListParagraph"/>
        <w:numPr>
          <w:ilvl w:val="0"/>
          <w:numId w:val="3"/>
        </w:numPr>
        <w:shd w:val="clear" w:color="auto" w:fill="FFFFFF" w:themeFill="background1"/>
        <w:spacing w:after="0"/>
        <w:ind w:left="525"/>
        <w:rPr>
          <w:rFonts w:ascii="Aptos" w:eastAsia="Aptos" w:hAnsi="Aptos" w:cs="Aptos"/>
          <w:color w:val="000000" w:themeColor="text1"/>
        </w:rPr>
      </w:pPr>
      <w:r w:rsidRPr="1E3C658E">
        <w:rPr>
          <w:rFonts w:ascii="Aptos" w:eastAsia="Aptos" w:hAnsi="Aptos" w:cs="Aptos"/>
          <w:color w:val="000000" w:themeColor="text1"/>
        </w:rPr>
        <w:t>Your rights</w:t>
      </w:r>
    </w:p>
    <w:p w14:paraId="6CE737DB" w14:textId="33FECC9A" w:rsidR="27A5AAA3" w:rsidRDefault="27A5AAA3" w:rsidP="1E3C658E">
      <w:pPr>
        <w:shd w:val="clear" w:color="auto" w:fill="FFFFFF" w:themeFill="background1"/>
        <w:spacing w:after="300" w:line="510" w:lineRule="auto"/>
        <w:rPr>
          <w:rFonts w:ascii="Aptos" w:eastAsia="Aptos" w:hAnsi="Aptos" w:cs="Aptos"/>
          <w:color w:val="000000" w:themeColor="text1"/>
        </w:rPr>
      </w:pPr>
      <w:r w:rsidRPr="1E3C658E">
        <w:rPr>
          <w:rFonts w:ascii="Aptos" w:eastAsia="Aptos" w:hAnsi="Aptos" w:cs="Aptos"/>
          <w:color w:val="000000" w:themeColor="text1"/>
        </w:rPr>
        <w:t>Please be aware that you have the following data protection rights:</w:t>
      </w:r>
    </w:p>
    <w:p w14:paraId="127288C8" w14:textId="37645D4B" w:rsidR="27A5AAA3" w:rsidRDefault="27A5AAA3" w:rsidP="1E3C658E">
      <w:pPr>
        <w:pStyle w:val="ListParagraph"/>
        <w:numPr>
          <w:ilvl w:val="0"/>
          <w:numId w:val="2"/>
        </w:numPr>
        <w:shd w:val="clear" w:color="auto" w:fill="FFFFFF" w:themeFill="background1"/>
        <w:spacing w:after="0"/>
        <w:ind w:left="525"/>
        <w:rPr>
          <w:rFonts w:ascii="Aptos" w:eastAsia="Aptos" w:hAnsi="Aptos" w:cs="Aptos"/>
          <w:color w:val="000000" w:themeColor="text1"/>
        </w:rPr>
      </w:pPr>
      <w:r w:rsidRPr="1E3C658E">
        <w:rPr>
          <w:rFonts w:ascii="Aptos" w:eastAsia="Aptos" w:hAnsi="Aptos" w:cs="Aptos"/>
          <w:color w:val="000000" w:themeColor="text1"/>
        </w:rPr>
        <w:t>The right to be informed about the personal data the Company processes on you;</w:t>
      </w:r>
    </w:p>
    <w:p w14:paraId="071730B9" w14:textId="0D16111E" w:rsidR="27A5AAA3" w:rsidRDefault="27A5AAA3" w:rsidP="1E3C658E">
      <w:pPr>
        <w:pStyle w:val="ListParagraph"/>
        <w:numPr>
          <w:ilvl w:val="0"/>
          <w:numId w:val="2"/>
        </w:numPr>
        <w:shd w:val="clear" w:color="auto" w:fill="FFFFFF" w:themeFill="background1"/>
        <w:spacing w:after="0"/>
        <w:ind w:left="525"/>
        <w:rPr>
          <w:rFonts w:ascii="Aptos" w:eastAsia="Aptos" w:hAnsi="Aptos" w:cs="Aptos"/>
          <w:color w:val="000000" w:themeColor="text1"/>
        </w:rPr>
      </w:pPr>
      <w:r w:rsidRPr="1E3C658E">
        <w:rPr>
          <w:rFonts w:ascii="Aptos" w:eastAsia="Aptos" w:hAnsi="Aptos" w:cs="Aptos"/>
          <w:color w:val="000000" w:themeColor="text1"/>
        </w:rPr>
        <w:t>The right of access to the personal data the Company processes on you;</w:t>
      </w:r>
    </w:p>
    <w:p w14:paraId="4724D537" w14:textId="69B6FA52" w:rsidR="27A5AAA3" w:rsidRDefault="27A5AAA3" w:rsidP="1E3C658E">
      <w:pPr>
        <w:pStyle w:val="ListParagraph"/>
        <w:numPr>
          <w:ilvl w:val="0"/>
          <w:numId w:val="2"/>
        </w:numPr>
        <w:shd w:val="clear" w:color="auto" w:fill="FFFFFF" w:themeFill="background1"/>
        <w:spacing w:after="0"/>
        <w:ind w:left="525"/>
        <w:rPr>
          <w:rFonts w:ascii="Aptos" w:eastAsia="Aptos" w:hAnsi="Aptos" w:cs="Aptos"/>
          <w:color w:val="000000" w:themeColor="text1"/>
        </w:rPr>
      </w:pPr>
      <w:r w:rsidRPr="1E3C658E">
        <w:rPr>
          <w:rFonts w:ascii="Aptos" w:eastAsia="Aptos" w:hAnsi="Aptos" w:cs="Aptos"/>
          <w:color w:val="000000" w:themeColor="text1"/>
        </w:rPr>
        <w:t>The right to rectification of your personal data;</w:t>
      </w:r>
    </w:p>
    <w:p w14:paraId="48F3E501" w14:textId="66FF6FD2" w:rsidR="27A5AAA3" w:rsidRDefault="27A5AAA3" w:rsidP="1E3C658E">
      <w:pPr>
        <w:pStyle w:val="ListParagraph"/>
        <w:numPr>
          <w:ilvl w:val="0"/>
          <w:numId w:val="2"/>
        </w:numPr>
        <w:shd w:val="clear" w:color="auto" w:fill="FFFFFF" w:themeFill="background1"/>
        <w:spacing w:after="0"/>
        <w:ind w:left="525"/>
        <w:rPr>
          <w:rFonts w:ascii="Aptos" w:eastAsia="Aptos" w:hAnsi="Aptos" w:cs="Aptos"/>
          <w:color w:val="000000" w:themeColor="text1"/>
        </w:rPr>
      </w:pPr>
      <w:r w:rsidRPr="1E3C658E">
        <w:rPr>
          <w:rFonts w:ascii="Aptos" w:eastAsia="Aptos" w:hAnsi="Aptos" w:cs="Aptos"/>
          <w:color w:val="000000" w:themeColor="text1"/>
        </w:rPr>
        <w:t>The right to erasure of your personal data in certain circumstances;</w:t>
      </w:r>
    </w:p>
    <w:p w14:paraId="1F692825" w14:textId="08D275E1" w:rsidR="27A5AAA3" w:rsidRDefault="27A5AAA3" w:rsidP="1E3C658E">
      <w:pPr>
        <w:pStyle w:val="ListParagraph"/>
        <w:numPr>
          <w:ilvl w:val="0"/>
          <w:numId w:val="2"/>
        </w:numPr>
        <w:shd w:val="clear" w:color="auto" w:fill="FFFFFF" w:themeFill="background1"/>
        <w:spacing w:after="0"/>
        <w:ind w:left="525"/>
        <w:rPr>
          <w:rFonts w:ascii="Aptos" w:eastAsia="Aptos" w:hAnsi="Aptos" w:cs="Aptos"/>
          <w:color w:val="000000" w:themeColor="text1"/>
        </w:rPr>
      </w:pPr>
      <w:r w:rsidRPr="1E3C658E">
        <w:rPr>
          <w:rFonts w:ascii="Aptos" w:eastAsia="Aptos" w:hAnsi="Aptos" w:cs="Aptos"/>
          <w:color w:val="000000" w:themeColor="text1"/>
        </w:rPr>
        <w:t>The right to restrict processing of your personal data;</w:t>
      </w:r>
    </w:p>
    <w:p w14:paraId="23F89E36" w14:textId="08ED48C5" w:rsidR="27A5AAA3" w:rsidRDefault="27A5AAA3" w:rsidP="1E3C658E">
      <w:pPr>
        <w:pStyle w:val="ListParagraph"/>
        <w:numPr>
          <w:ilvl w:val="0"/>
          <w:numId w:val="2"/>
        </w:numPr>
        <w:shd w:val="clear" w:color="auto" w:fill="FFFFFF" w:themeFill="background1"/>
        <w:spacing w:after="0"/>
        <w:ind w:left="525"/>
        <w:rPr>
          <w:rFonts w:ascii="Aptos" w:eastAsia="Aptos" w:hAnsi="Aptos" w:cs="Aptos"/>
          <w:color w:val="000000" w:themeColor="text1"/>
        </w:rPr>
      </w:pPr>
      <w:r w:rsidRPr="1E3C658E">
        <w:rPr>
          <w:rFonts w:ascii="Aptos" w:eastAsia="Aptos" w:hAnsi="Aptos" w:cs="Aptos"/>
          <w:color w:val="000000" w:themeColor="text1"/>
        </w:rPr>
        <w:t>The right to data portability in certain circumstances;</w:t>
      </w:r>
    </w:p>
    <w:p w14:paraId="13BD0E94" w14:textId="4C33E822" w:rsidR="27A5AAA3" w:rsidRDefault="27A5AAA3" w:rsidP="1E3C658E">
      <w:pPr>
        <w:pStyle w:val="ListParagraph"/>
        <w:numPr>
          <w:ilvl w:val="0"/>
          <w:numId w:val="2"/>
        </w:numPr>
        <w:shd w:val="clear" w:color="auto" w:fill="FFFFFF" w:themeFill="background1"/>
        <w:spacing w:after="0"/>
        <w:ind w:left="525"/>
        <w:rPr>
          <w:rFonts w:ascii="Aptos" w:eastAsia="Aptos" w:hAnsi="Aptos" w:cs="Aptos"/>
          <w:color w:val="000000" w:themeColor="text1"/>
        </w:rPr>
      </w:pPr>
      <w:r w:rsidRPr="1E3C658E">
        <w:rPr>
          <w:rFonts w:ascii="Aptos" w:eastAsia="Aptos" w:hAnsi="Aptos" w:cs="Aptos"/>
          <w:color w:val="000000" w:themeColor="text1"/>
        </w:rPr>
        <w:t>The right to object to the processing of your personal data that was based on a public or legitimate interest;</w:t>
      </w:r>
    </w:p>
    <w:p w14:paraId="0575140A" w14:textId="6C5B258F" w:rsidR="27A5AAA3" w:rsidRDefault="27A5AAA3" w:rsidP="1E3C658E">
      <w:pPr>
        <w:pStyle w:val="ListParagraph"/>
        <w:numPr>
          <w:ilvl w:val="0"/>
          <w:numId w:val="2"/>
        </w:numPr>
        <w:shd w:val="clear" w:color="auto" w:fill="FFFFFF" w:themeFill="background1"/>
        <w:spacing w:after="0"/>
        <w:ind w:left="525"/>
        <w:rPr>
          <w:rFonts w:ascii="Aptos" w:eastAsia="Aptos" w:hAnsi="Aptos" w:cs="Aptos"/>
          <w:color w:val="000000" w:themeColor="text1"/>
        </w:rPr>
      </w:pPr>
      <w:r w:rsidRPr="1E3C658E">
        <w:rPr>
          <w:rFonts w:ascii="Aptos" w:eastAsia="Aptos" w:hAnsi="Aptos" w:cs="Aptos"/>
          <w:color w:val="000000" w:themeColor="text1"/>
        </w:rPr>
        <w:t>The right not to be subjected to automated decision making and profiling; and</w:t>
      </w:r>
    </w:p>
    <w:p w14:paraId="58B1B196" w14:textId="77A19753" w:rsidR="27A5AAA3" w:rsidRDefault="27A5AAA3" w:rsidP="1E3C658E">
      <w:pPr>
        <w:pStyle w:val="ListParagraph"/>
        <w:numPr>
          <w:ilvl w:val="0"/>
          <w:numId w:val="2"/>
        </w:numPr>
        <w:shd w:val="clear" w:color="auto" w:fill="FFFFFF" w:themeFill="background1"/>
        <w:spacing w:after="0"/>
        <w:ind w:left="525"/>
        <w:rPr>
          <w:rFonts w:ascii="Aptos" w:eastAsia="Aptos" w:hAnsi="Aptos" w:cs="Aptos"/>
          <w:color w:val="000000" w:themeColor="text1"/>
        </w:rPr>
      </w:pPr>
      <w:r w:rsidRPr="1E3C658E">
        <w:rPr>
          <w:rFonts w:ascii="Aptos" w:eastAsia="Aptos" w:hAnsi="Aptos" w:cs="Aptos"/>
          <w:color w:val="000000" w:themeColor="text1"/>
        </w:rPr>
        <w:t>The right to withdraw consent at any time.</w:t>
      </w:r>
    </w:p>
    <w:p w14:paraId="22B60134" w14:textId="468668BB" w:rsidR="27A5AAA3" w:rsidRDefault="27A5AAA3" w:rsidP="1E3C658E">
      <w:pPr>
        <w:shd w:val="clear" w:color="auto" w:fill="FFFFFF" w:themeFill="background1"/>
        <w:spacing w:after="300" w:line="510" w:lineRule="auto"/>
        <w:rPr>
          <w:rFonts w:ascii="Aptos" w:eastAsia="Aptos" w:hAnsi="Aptos" w:cs="Aptos"/>
          <w:color w:val="000000" w:themeColor="text1"/>
        </w:rPr>
      </w:pPr>
      <w:r w:rsidRPr="1E3C658E">
        <w:rPr>
          <w:rFonts w:ascii="Aptos" w:eastAsia="Aptos" w:hAnsi="Aptos" w:cs="Aptos"/>
          <w:color w:val="000000" w:themeColor="text1"/>
        </w:rPr>
        <w:t>Where you have consented to the Company processing your [personal data/[and]sensitive personal data] you have the right to withdraw that consent at any time by contacting The Company’s Data Protection Officer</w:t>
      </w:r>
      <w:r w:rsidR="42CE55AA" w:rsidRPr="1E3C658E">
        <w:rPr>
          <w:rFonts w:ascii="Aptos" w:eastAsia="Aptos" w:hAnsi="Aptos" w:cs="Aptos"/>
          <w:color w:val="000000" w:themeColor="text1"/>
        </w:rPr>
        <w:t xml:space="preserve">: </w:t>
      </w:r>
      <w:r w:rsidR="00930DE0">
        <w:rPr>
          <w:rFonts w:ascii="Aptos" w:eastAsia="Aptos" w:hAnsi="Aptos" w:cs="Aptos"/>
          <w:color w:val="000000" w:themeColor="text1"/>
        </w:rPr>
        <w:t>Carla Delaney (Young)</w:t>
      </w:r>
      <w:r w:rsidRPr="1E3C658E">
        <w:rPr>
          <w:rFonts w:ascii="Aptos" w:eastAsia="Aptos" w:hAnsi="Aptos" w:cs="Aptos"/>
          <w:color w:val="000000" w:themeColor="text1"/>
        </w:rPr>
        <w:t>,</w:t>
      </w:r>
      <w:r w:rsidR="562F25C0" w:rsidRPr="1E3C658E">
        <w:rPr>
          <w:rFonts w:ascii="Aptos" w:eastAsia="Aptos" w:hAnsi="Aptos" w:cs="Aptos"/>
          <w:color w:val="000000" w:themeColor="text1"/>
        </w:rPr>
        <w:t xml:space="preserve"> </w:t>
      </w:r>
      <w:proofErr w:type="spellStart"/>
      <w:r w:rsidR="562F25C0" w:rsidRPr="1E3C658E">
        <w:rPr>
          <w:rFonts w:ascii="Aptos" w:eastAsia="Aptos" w:hAnsi="Aptos" w:cs="Aptos"/>
          <w:color w:val="000000" w:themeColor="text1"/>
        </w:rPr>
        <w:t>Vibrite</w:t>
      </w:r>
      <w:proofErr w:type="spellEnd"/>
      <w:r w:rsidR="562F25C0" w:rsidRPr="1E3C658E">
        <w:rPr>
          <w:rFonts w:ascii="Aptos" w:eastAsia="Aptos" w:hAnsi="Aptos" w:cs="Aptos"/>
          <w:color w:val="000000" w:themeColor="text1"/>
        </w:rPr>
        <w:t xml:space="preserve"> Recruitment Group, </w:t>
      </w:r>
      <w:r w:rsidR="562F25C0" w:rsidRPr="1E3C658E">
        <w:rPr>
          <w:rFonts w:ascii="Lato" w:eastAsia="Lato" w:hAnsi="Lato" w:cs="Lato"/>
          <w:color w:val="000000" w:themeColor="text1"/>
          <w:sz w:val="22"/>
          <w:szCs w:val="22"/>
        </w:rPr>
        <w:t>5 Brayford Square, London, E1 0SG, info@vibriterecruitmentgroup.com</w:t>
      </w:r>
    </w:p>
    <w:p w14:paraId="5369EE84" w14:textId="23CA7EC2" w:rsidR="27A5AAA3" w:rsidRDefault="27A5AAA3" w:rsidP="1E3C658E">
      <w:pPr>
        <w:shd w:val="clear" w:color="auto" w:fill="FFFFFF" w:themeFill="background1"/>
        <w:spacing w:after="300" w:line="510" w:lineRule="auto"/>
        <w:rPr>
          <w:rFonts w:ascii="Aptos" w:eastAsia="Aptos" w:hAnsi="Aptos" w:cs="Aptos"/>
          <w:color w:val="000000" w:themeColor="text1"/>
        </w:rPr>
      </w:pPr>
      <w:r w:rsidRPr="1E3C658E">
        <w:rPr>
          <w:rFonts w:ascii="Aptos" w:eastAsia="Aptos" w:hAnsi="Aptos" w:cs="Aptos"/>
          <w:color w:val="000000" w:themeColor="text1"/>
        </w:rPr>
        <w:t>There may be circumstances where the Company will still need to process your data for legal or official reasons. We will inform you if this is the case. Where this is the case, we will restrict the data to only what is necessary for the purpose of meeting those specific reasons.</w:t>
      </w:r>
    </w:p>
    <w:p w14:paraId="73523E16" w14:textId="007661BD" w:rsidR="27A5AAA3" w:rsidRDefault="27A5AAA3" w:rsidP="1E3C658E">
      <w:pPr>
        <w:shd w:val="clear" w:color="auto" w:fill="FFFFFF" w:themeFill="background1"/>
        <w:spacing w:after="300" w:line="510" w:lineRule="auto"/>
        <w:rPr>
          <w:rFonts w:ascii="Aptos" w:eastAsia="Aptos" w:hAnsi="Aptos" w:cs="Aptos"/>
          <w:color w:val="000000" w:themeColor="text1"/>
        </w:rPr>
      </w:pPr>
      <w:r w:rsidRPr="1E3C658E">
        <w:rPr>
          <w:rFonts w:ascii="Aptos" w:eastAsia="Aptos" w:hAnsi="Aptos" w:cs="Aptos"/>
          <w:color w:val="000000" w:themeColor="text1"/>
        </w:rPr>
        <w:lastRenderedPageBreak/>
        <w:t>If you believe that any of your data that the Company processes is incorrect or incomplete, please contact us using the details above and we will take reasonable steps to check its accuracy and correct it where necessary.</w:t>
      </w:r>
    </w:p>
    <w:p w14:paraId="76DAA2CF" w14:textId="5BA542EC" w:rsidR="27A5AAA3" w:rsidRDefault="27A5AAA3" w:rsidP="1E3C658E">
      <w:pPr>
        <w:shd w:val="clear" w:color="auto" w:fill="FFFFFF" w:themeFill="background1"/>
        <w:spacing w:after="300" w:line="510" w:lineRule="auto"/>
        <w:rPr>
          <w:rFonts w:ascii="Aptos" w:eastAsia="Aptos" w:hAnsi="Aptos" w:cs="Aptos"/>
          <w:b/>
          <w:bCs/>
          <w:color w:val="000000" w:themeColor="text1"/>
        </w:rPr>
      </w:pPr>
      <w:r w:rsidRPr="1E3C658E">
        <w:rPr>
          <w:rFonts w:ascii="Aptos" w:eastAsia="Aptos" w:hAnsi="Aptos" w:cs="Aptos"/>
          <w:b/>
          <w:bCs/>
          <w:color w:val="000000" w:themeColor="text1"/>
        </w:rPr>
        <w:t>You can also contact us using the above details if you want us to restrict the type or amount of data we process for you, access your personal data or exercise any of the other rights listed above.</w:t>
      </w:r>
    </w:p>
    <w:p w14:paraId="2A920F65" w14:textId="20FDCF28" w:rsidR="27A5AAA3" w:rsidRDefault="27A5AAA3" w:rsidP="1E3C658E">
      <w:pPr>
        <w:pStyle w:val="ListParagraph"/>
        <w:numPr>
          <w:ilvl w:val="0"/>
          <w:numId w:val="1"/>
        </w:numPr>
        <w:shd w:val="clear" w:color="auto" w:fill="FFFFFF" w:themeFill="background1"/>
        <w:spacing w:after="0"/>
        <w:ind w:left="525"/>
        <w:rPr>
          <w:rFonts w:ascii="Aptos" w:eastAsia="Aptos" w:hAnsi="Aptos" w:cs="Aptos"/>
          <w:b/>
          <w:bCs/>
          <w:color w:val="000000" w:themeColor="text1"/>
        </w:rPr>
      </w:pPr>
      <w:r w:rsidRPr="1E3C658E">
        <w:rPr>
          <w:rFonts w:ascii="Aptos" w:eastAsia="Aptos" w:hAnsi="Aptos" w:cs="Aptos"/>
          <w:b/>
          <w:bCs/>
          <w:color w:val="000000" w:themeColor="text1"/>
        </w:rPr>
        <w:t>Complaints or queries</w:t>
      </w:r>
    </w:p>
    <w:p w14:paraId="27FD13F1" w14:textId="3E13B597" w:rsidR="27A5AAA3" w:rsidRDefault="27A5AAA3" w:rsidP="1E3C658E">
      <w:pPr>
        <w:shd w:val="clear" w:color="auto" w:fill="FFFFFF" w:themeFill="background1"/>
        <w:spacing w:after="300" w:line="510" w:lineRule="auto"/>
        <w:rPr>
          <w:rFonts w:ascii="Aptos" w:eastAsia="Aptos" w:hAnsi="Aptos" w:cs="Aptos"/>
          <w:color w:val="000000" w:themeColor="text1"/>
        </w:rPr>
      </w:pPr>
      <w:r w:rsidRPr="1E3C658E">
        <w:rPr>
          <w:rFonts w:ascii="Aptos" w:eastAsia="Aptos" w:hAnsi="Aptos" w:cs="Aptos"/>
          <w:color w:val="000000" w:themeColor="text1"/>
        </w:rPr>
        <w:t xml:space="preserve">If you wish to complain about this privacy notice or any of the procedures set out in </w:t>
      </w:r>
      <w:proofErr w:type="gramStart"/>
      <w:r w:rsidRPr="1E3C658E">
        <w:rPr>
          <w:rFonts w:ascii="Aptos" w:eastAsia="Aptos" w:hAnsi="Aptos" w:cs="Aptos"/>
          <w:color w:val="000000" w:themeColor="text1"/>
        </w:rPr>
        <w:t>it</w:t>
      </w:r>
      <w:proofErr w:type="gramEnd"/>
      <w:r w:rsidRPr="1E3C658E">
        <w:rPr>
          <w:rFonts w:ascii="Aptos" w:eastAsia="Aptos" w:hAnsi="Aptos" w:cs="Aptos"/>
          <w:color w:val="000000" w:themeColor="text1"/>
        </w:rPr>
        <w:t xml:space="preserve"> please contact The Company’s Data Protection Officer</w:t>
      </w:r>
      <w:r w:rsidR="0513468C" w:rsidRPr="1E3C658E">
        <w:rPr>
          <w:rFonts w:ascii="Aptos" w:eastAsia="Aptos" w:hAnsi="Aptos" w:cs="Aptos"/>
          <w:color w:val="000000" w:themeColor="text1"/>
        </w:rPr>
        <w:t xml:space="preserve">, whose details have </w:t>
      </w:r>
      <w:r w:rsidR="00930DE0" w:rsidRPr="1E3C658E">
        <w:rPr>
          <w:rFonts w:ascii="Aptos" w:eastAsia="Aptos" w:hAnsi="Aptos" w:cs="Aptos"/>
          <w:color w:val="000000" w:themeColor="text1"/>
        </w:rPr>
        <w:t>previously</w:t>
      </w:r>
      <w:r w:rsidR="0513468C" w:rsidRPr="1E3C658E">
        <w:rPr>
          <w:rFonts w:ascii="Aptos" w:eastAsia="Aptos" w:hAnsi="Aptos" w:cs="Aptos"/>
          <w:color w:val="000000" w:themeColor="text1"/>
        </w:rPr>
        <w:t xml:space="preserve"> been provided on this document.  </w:t>
      </w:r>
      <w:r w:rsidRPr="1E3C658E">
        <w:rPr>
          <w:rFonts w:ascii="Aptos" w:eastAsia="Aptos" w:hAnsi="Aptos" w:cs="Aptos"/>
          <w:color w:val="000000" w:themeColor="text1"/>
        </w:rPr>
        <w:t xml:space="preserve">You also have the right to raise concerns with Information Commissioner’s Office on 0303 123 1113 or at </w:t>
      </w:r>
      <w:hyperlink r:id="rId7">
        <w:r w:rsidRPr="1E3C658E">
          <w:rPr>
            <w:rStyle w:val="Hyperlink"/>
            <w:rFonts w:ascii="Aptos" w:eastAsia="Aptos" w:hAnsi="Aptos" w:cs="Aptos"/>
            <w:color w:val="000000" w:themeColor="text1"/>
            <w:u w:val="none"/>
          </w:rPr>
          <w:t>https://ico.org.uk/concerns/</w:t>
        </w:r>
      </w:hyperlink>
      <w:r w:rsidRPr="1E3C658E">
        <w:rPr>
          <w:rFonts w:ascii="Aptos" w:eastAsia="Aptos" w:hAnsi="Aptos" w:cs="Aptos"/>
          <w:color w:val="000000" w:themeColor="text1"/>
        </w:rPr>
        <w:t>, or any other relevant supervisory authority should your personal data be processed outside of the UK, if you believe that your data protection rights have not been adhered to.</w:t>
      </w:r>
    </w:p>
    <w:p w14:paraId="368CE6E9" w14:textId="505F13B3" w:rsidR="1E3C658E" w:rsidRDefault="1E3C658E" w:rsidP="1E3C658E">
      <w:pPr>
        <w:rPr>
          <w:rFonts w:ascii="Aptos" w:eastAsia="Aptos" w:hAnsi="Aptos" w:cs="Aptos"/>
          <w:b/>
          <w:bCs/>
          <w:color w:val="000000" w:themeColor="text1"/>
        </w:rPr>
      </w:pPr>
    </w:p>
    <w:sectPr w:rsidR="1E3C658E">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D028A" w14:textId="77777777" w:rsidR="00C22EC1" w:rsidRDefault="00C22EC1">
      <w:pPr>
        <w:spacing w:after="0" w:line="240" w:lineRule="auto"/>
      </w:pPr>
      <w:r>
        <w:separator/>
      </w:r>
    </w:p>
  </w:endnote>
  <w:endnote w:type="continuationSeparator" w:id="0">
    <w:p w14:paraId="7825D709" w14:textId="77777777" w:rsidR="00C22EC1" w:rsidRDefault="00C22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CD5EE83" w14:paraId="304D38F6" w14:textId="77777777" w:rsidTr="2CD5EE83">
      <w:trPr>
        <w:trHeight w:val="300"/>
      </w:trPr>
      <w:tc>
        <w:tcPr>
          <w:tcW w:w="3005" w:type="dxa"/>
        </w:tcPr>
        <w:p w14:paraId="41D0384F" w14:textId="44DBB76B" w:rsidR="2CD5EE83" w:rsidRDefault="2CD5EE83" w:rsidP="2CD5EE83">
          <w:pPr>
            <w:pStyle w:val="Header"/>
            <w:ind w:left="-115"/>
          </w:pPr>
        </w:p>
      </w:tc>
      <w:tc>
        <w:tcPr>
          <w:tcW w:w="3005" w:type="dxa"/>
        </w:tcPr>
        <w:p w14:paraId="2EE490CC" w14:textId="7E6FB8BF" w:rsidR="2CD5EE83" w:rsidRDefault="2CD5EE83" w:rsidP="2CD5EE83">
          <w:pPr>
            <w:pStyle w:val="Header"/>
            <w:jc w:val="center"/>
          </w:pPr>
        </w:p>
      </w:tc>
      <w:tc>
        <w:tcPr>
          <w:tcW w:w="3005" w:type="dxa"/>
        </w:tcPr>
        <w:p w14:paraId="5F0081C4" w14:textId="3CDB0D41" w:rsidR="2CD5EE83" w:rsidRDefault="2CD5EE83" w:rsidP="2CD5EE83">
          <w:pPr>
            <w:pStyle w:val="Header"/>
            <w:ind w:right="-115"/>
            <w:jc w:val="right"/>
          </w:pPr>
        </w:p>
      </w:tc>
    </w:tr>
  </w:tbl>
  <w:p w14:paraId="54476E76" w14:textId="4764D681" w:rsidR="2CD5EE83" w:rsidRDefault="2CD5EE83" w:rsidP="2CD5E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12825" w14:textId="77777777" w:rsidR="00C22EC1" w:rsidRDefault="00C22EC1">
      <w:pPr>
        <w:spacing w:after="0" w:line="240" w:lineRule="auto"/>
      </w:pPr>
      <w:r>
        <w:separator/>
      </w:r>
    </w:p>
  </w:footnote>
  <w:footnote w:type="continuationSeparator" w:id="0">
    <w:p w14:paraId="23D0491E" w14:textId="77777777" w:rsidR="00C22EC1" w:rsidRDefault="00C22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CD5EE83" w14:paraId="2BED8097" w14:textId="77777777" w:rsidTr="2CD5EE83">
      <w:trPr>
        <w:trHeight w:val="300"/>
      </w:trPr>
      <w:tc>
        <w:tcPr>
          <w:tcW w:w="3005" w:type="dxa"/>
        </w:tcPr>
        <w:p w14:paraId="355F95BF" w14:textId="0C5FAF50" w:rsidR="2CD5EE83" w:rsidRDefault="2CD5EE83" w:rsidP="2CD5EE83">
          <w:pPr>
            <w:pStyle w:val="Header"/>
            <w:ind w:left="-115"/>
          </w:pPr>
        </w:p>
      </w:tc>
      <w:tc>
        <w:tcPr>
          <w:tcW w:w="3005" w:type="dxa"/>
        </w:tcPr>
        <w:p w14:paraId="48467C33" w14:textId="47A6E031" w:rsidR="2CD5EE83" w:rsidRDefault="2CD5EE83" w:rsidP="2CD5EE83">
          <w:pPr>
            <w:pStyle w:val="Header"/>
            <w:jc w:val="center"/>
          </w:pPr>
        </w:p>
      </w:tc>
      <w:tc>
        <w:tcPr>
          <w:tcW w:w="3005" w:type="dxa"/>
        </w:tcPr>
        <w:p w14:paraId="6B157CAD" w14:textId="37A3C44D" w:rsidR="2CD5EE83" w:rsidRDefault="2CD5EE83" w:rsidP="2CD5EE83">
          <w:pPr>
            <w:pStyle w:val="Header"/>
            <w:ind w:right="-115"/>
            <w:jc w:val="right"/>
          </w:pPr>
        </w:p>
      </w:tc>
    </w:tr>
  </w:tbl>
  <w:p w14:paraId="081D8F74" w14:textId="1D79FF27" w:rsidR="2CD5EE83" w:rsidRDefault="2CD5EE83" w:rsidP="2CD5E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3357"/>
    <w:multiLevelType w:val="hybridMultilevel"/>
    <w:tmpl w:val="592662DC"/>
    <w:lvl w:ilvl="0" w:tplc="02248898">
      <w:start w:val="1"/>
      <w:numFmt w:val="bullet"/>
      <w:lvlText w:val=""/>
      <w:lvlJc w:val="left"/>
      <w:pPr>
        <w:ind w:left="720" w:hanging="360"/>
      </w:pPr>
      <w:rPr>
        <w:rFonts w:ascii="Symbol" w:hAnsi="Symbol" w:hint="default"/>
      </w:rPr>
    </w:lvl>
    <w:lvl w:ilvl="1" w:tplc="975877B8">
      <w:start w:val="1"/>
      <w:numFmt w:val="bullet"/>
      <w:lvlText w:val="o"/>
      <w:lvlJc w:val="left"/>
      <w:pPr>
        <w:ind w:left="1440" w:hanging="360"/>
      </w:pPr>
      <w:rPr>
        <w:rFonts w:ascii="Courier New" w:hAnsi="Courier New" w:hint="default"/>
      </w:rPr>
    </w:lvl>
    <w:lvl w:ilvl="2" w:tplc="2AB4C068">
      <w:start w:val="1"/>
      <w:numFmt w:val="bullet"/>
      <w:lvlText w:val=""/>
      <w:lvlJc w:val="left"/>
      <w:pPr>
        <w:ind w:left="2160" w:hanging="360"/>
      </w:pPr>
      <w:rPr>
        <w:rFonts w:ascii="Wingdings" w:hAnsi="Wingdings" w:hint="default"/>
      </w:rPr>
    </w:lvl>
    <w:lvl w:ilvl="3" w:tplc="D2D49A82">
      <w:start w:val="1"/>
      <w:numFmt w:val="bullet"/>
      <w:lvlText w:val=""/>
      <w:lvlJc w:val="left"/>
      <w:pPr>
        <w:ind w:left="2880" w:hanging="360"/>
      </w:pPr>
      <w:rPr>
        <w:rFonts w:ascii="Symbol" w:hAnsi="Symbol" w:hint="default"/>
      </w:rPr>
    </w:lvl>
    <w:lvl w:ilvl="4" w:tplc="10EA2224">
      <w:start w:val="1"/>
      <w:numFmt w:val="bullet"/>
      <w:lvlText w:val="o"/>
      <w:lvlJc w:val="left"/>
      <w:pPr>
        <w:ind w:left="3600" w:hanging="360"/>
      </w:pPr>
      <w:rPr>
        <w:rFonts w:ascii="Courier New" w:hAnsi="Courier New" w:hint="default"/>
      </w:rPr>
    </w:lvl>
    <w:lvl w:ilvl="5" w:tplc="47E8ED62">
      <w:start w:val="1"/>
      <w:numFmt w:val="bullet"/>
      <w:lvlText w:val=""/>
      <w:lvlJc w:val="left"/>
      <w:pPr>
        <w:ind w:left="4320" w:hanging="360"/>
      </w:pPr>
      <w:rPr>
        <w:rFonts w:ascii="Wingdings" w:hAnsi="Wingdings" w:hint="default"/>
      </w:rPr>
    </w:lvl>
    <w:lvl w:ilvl="6" w:tplc="56D0F8A0">
      <w:start w:val="1"/>
      <w:numFmt w:val="bullet"/>
      <w:lvlText w:val=""/>
      <w:lvlJc w:val="left"/>
      <w:pPr>
        <w:ind w:left="5040" w:hanging="360"/>
      </w:pPr>
      <w:rPr>
        <w:rFonts w:ascii="Symbol" w:hAnsi="Symbol" w:hint="default"/>
      </w:rPr>
    </w:lvl>
    <w:lvl w:ilvl="7" w:tplc="C1F2F44C">
      <w:start w:val="1"/>
      <w:numFmt w:val="bullet"/>
      <w:lvlText w:val="o"/>
      <w:lvlJc w:val="left"/>
      <w:pPr>
        <w:ind w:left="5760" w:hanging="360"/>
      </w:pPr>
      <w:rPr>
        <w:rFonts w:ascii="Courier New" w:hAnsi="Courier New" w:hint="default"/>
      </w:rPr>
    </w:lvl>
    <w:lvl w:ilvl="8" w:tplc="A7C23442">
      <w:start w:val="1"/>
      <w:numFmt w:val="bullet"/>
      <w:lvlText w:val=""/>
      <w:lvlJc w:val="left"/>
      <w:pPr>
        <w:ind w:left="6480" w:hanging="360"/>
      </w:pPr>
      <w:rPr>
        <w:rFonts w:ascii="Wingdings" w:hAnsi="Wingdings" w:hint="default"/>
      </w:rPr>
    </w:lvl>
  </w:abstractNum>
  <w:abstractNum w:abstractNumId="1" w15:restartNumberingAfterBreak="0">
    <w:nsid w:val="0A9CA1AD"/>
    <w:multiLevelType w:val="hybridMultilevel"/>
    <w:tmpl w:val="1BF864FE"/>
    <w:lvl w:ilvl="0" w:tplc="F20C810A">
      <w:start w:val="1"/>
      <w:numFmt w:val="bullet"/>
      <w:lvlText w:val=""/>
      <w:lvlJc w:val="left"/>
      <w:pPr>
        <w:ind w:left="720" w:hanging="360"/>
      </w:pPr>
      <w:rPr>
        <w:rFonts w:ascii="Symbol" w:hAnsi="Symbol" w:hint="default"/>
      </w:rPr>
    </w:lvl>
    <w:lvl w:ilvl="1" w:tplc="F49E088E">
      <w:start w:val="1"/>
      <w:numFmt w:val="bullet"/>
      <w:lvlText w:val="o"/>
      <w:lvlJc w:val="left"/>
      <w:pPr>
        <w:ind w:left="1440" w:hanging="360"/>
      </w:pPr>
      <w:rPr>
        <w:rFonts w:ascii="Courier New" w:hAnsi="Courier New" w:hint="default"/>
      </w:rPr>
    </w:lvl>
    <w:lvl w:ilvl="2" w:tplc="894E1C34">
      <w:start w:val="1"/>
      <w:numFmt w:val="bullet"/>
      <w:lvlText w:val=""/>
      <w:lvlJc w:val="left"/>
      <w:pPr>
        <w:ind w:left="2160" w:hanging="360"/>
      </w:pPr>
      <w:rPr>
        <w:rFonts w:ascii="Wingdings" w:hAnsi="Wingdings" w:hint="default"/>
      </w:rPr>
    </w:lvl>
    <w:lvl w:ilvl="3" w:tplc="678E5466">
      <w:start w:val="1"/>
      <w:numFmt w:val="bullet"/>
      <w:lvlText w:val=""/>
      <w:lvlJc w:val="left"/>
      <w:pPr>
        <w:ind w:left="2880" w:hanging="360"/>
      </w:pPr>
      <w:rPr>
        <w:rFonts w:ascii="Symbol" w:hAnsi="Symbol" w:hint="default"/>
      </w:rPr>
    </w:lvl>
    <w:lvl w:ilvl="4" w:tplc="203AB052">
      <w:start w:val="1"/>
      <w:numFmt w:val="bullet"/>
      <w:lvlText w:val="o"/>
      <w:lvlJc w:val="left"/>
      <w:pPr>
        <w:ind w:left="3600" w:hanging="360"/>
      </w:pPr>
      <w:rPr>
        <w:rFonts w:ascii="Courier New" w:hAnsi="Courier New" w:hint="default"/>
      </w:rPr>
    </w:lvl>
    <w:lvl w:ilvl="5" w:tplc="D070EE92">
      <w:start w:val="1"/>
      <w:numFmt w:val="bullet"/>
      <w:lvlText w:val=""/>
      <w:lvlJc w:val="left"/>
      <w:pPr>
        <w:ind w:left="4320" w:hanging="360"/>
      </w:pPr>
      <w:rPr>
        <w:rFonts w:ascii="Wingdings" w:hAnsi="Wingdings" w:hint="default"/>
      </w:rPr>
    </w:lvl>
    <w:lvl w:ilvl="6" w:tplc="F550C920">
      <w:start w:val="1"/>
      <w:numFmt w:val="bullet"/>
      <w:lvlText w:val=""/>
      <w:lvlJc w:val="left"/>
      <w:pPr>
        <w:ind w:left="5040" w:hanging="360"/>
      </w:pPr>
      <w:rPr>
        <w:rFonts w:ascii="Symbol" w:hAnsi="Symbol" w:hint="default"/>
      </w:rPr>
    </w:lvl>
    <w:lvl w:ilvl="7" w:tplc="6D92E96E">
      <w:start w:val="1"/>
      <w:numFmt w:val="bullet"/>
      <w:lvlText w:val="o"/>
      <w:lvlJc w:val="left"/>
      <w:pPr>
        <w:ind w:left="5760" w:hanging="360"/>
      </w:pPr>
      <w:rPr>
        <w:rFonts w:ascii="Courier New" w:hAnsi="Courier New" w:hint="default"/>
      </w:rPr>
    </w:lvl>
    <w:lvl w:ilvl="8" w:tplc="E2CEBE70">
      <w:start w:val="1"/>
      <w:numFmt w:val="bullet"/>
      <w:lvlText w:val=""/>
      <w:lvlJc w:val="left"/>
      <w:pPr>
        <w:ind w:left="6480" w:hanging="360"/>
      </w:pPr>
      <w:rPr>
        <w:rFonts w:ascii="Wingdings" w:hAnsi="Wingdings" w:hint="default"/>
      </w:rPr>
    </w:lvl>
  </w:abstractNum>
  <w:abstractNum w:abstractNumId="2" w15:restartNumberingAfterBreak="0">
    <w:nsid w:val="0BB7E35E"/>
    <w:multiLevelType w:val="hybridMultilevel"/>
    <w:tmpl w:val="AE625AEA"/>
    <w:lvl w:ilvl="0" w:tplc="2EBC6560">
      <w:start w:val="1"/>
      <w:numFmt w:val="decimal"/>
      <w:lvlText w:val="%1."/>
      <w:lvlJc w:val="left"/>
      <w:pPr>
        <w:ind w:left="720" w:hanging="360"/>
      </w:pPr>
    </w:lvl>
    <w:lvl w:ilvl="1" w:tplc="689CB09C">
      <w:start w:val="1"/>
      <w:numFmt w:val="lowerLetter"/>
      <w:lvlText w:val="%2."/>
      <w:lvlJc w:val="left"/>
      <w:pPr>
        <w:ind w:left="1440" w:hanging="360"/>
      </w:pPr>
    </w:lvl>
    <w:lvl w:ilvl="2" w:tplc="04EAC2BA">
      <w:start w:val="1"/>
      <w:numFmt w:val="lowerRoman"/>
      <w:lvlText w:val="%3."/>
      <w:lvlJc w:val="right"/>
      <w:pPr>
        <w:ind w:left="2160" w:hanging="180"/>
      </w:pPr>
    </w:lvl>
    <w:lvl w:ilvl="3" w:tplc="CAD27506">
      <w:start w:val="1"/>
      <w:numFmt w:val="decimal"/>
      <w:lvlText w:val="%4."/>
      <w:lvlJc w:val="left"/>
      <w:pPr>
        <w:ind w:left="2880" w:hanging="360"/>
      </w:pPr>
    </w:lvl>
    <w:lvl w:ilvl="4" w:tplc="E47E6F74">
      <w:start w:val="1"/>
      <w:numFmt w:val="lowerLetter"/>
      <w:lvlText w:val="%5."/>
      <w:lvlJc w:val="left"/>
      <w:pPr>
        <w:ind w:left="3600" w:hanging="360"/>
      </w:pPr>
    </w:lvl>
    <w:lvl w:ilvl="5" w:tplc="3E244A3C">
      <w:start w:val="1"/>
      <w:numFmt w:val="lowerRoman"/>
      <w:lvlText w:val="%6."/>
      <w:lvlJc w:val="right"/>
      <w:pPr>
        <w:ind w:left="4320" w:hanging="180"/>
      </w:pPr>
    </w:lvl>
    <w:lvl w:ilvl="6" w:tplc="47FE3828">
      <w:start w:val="1"/>
      <w:numFmt w:val="decimal"/>
      <w:lvlText w:val="%7."/>
      <w:lvlJc w:val="left"/>
      <w:pPr>
        <w:ind w:left="5040" w:hanging="360"/>
      </w:pPr>
    </w:lvl>
    <w:lvl w:ilvl="7" w:tplc="D2521CB2">
      <w:start w:val="1"/>
      <w:numFmt w:val="lowerLetter"/>
      <w:lvlText w:val="%8."/>
      <w:lvlJc w:val="left"/>
      <w:pPr>
        <w:ind w:left="5760" w:hanging="360"/>
      </w:pPr>
    </w:lvl>
    <w:lvl w:ilvl="8" w:tplc="51A6C920">
      <w:start w:val="1"/>
      <w:numFmt w:val="lowerRoman"/>
      <w:lvlText w:val="%9."/>
      <w:lvlJc w:val="right"/>
      <w:pPr>
        <w:ind w:left="6480" w:hanging="180"/>
      </w:pPr>
    </w:lvl>
  </w:abstractNum>
  <w:abstractNum w:abstractNumId="3" w15:restartNumberingAfterBreak="0">
    <w:nsid w:val="0F13AD5C"/>
    <w:multiLevelType w:val="hybridMultilevel"/>
    <w:tmpl w:val="D152BCF2"/>
    <w:lvl w:ilvl="0" w:tplc="15047EE0">
      <w:start w:val="1"/>
      <w:numFmt w:val="bullet"/>
      <w:lvlText w:val=""/>
      <w:lvlJc w:val="left"/>
      <w:pPr>
        <w:ind w:left="720" w:hanging="360"/>
      </w:pPr>
      <w:rPr>
        <w:rFonts w:ascii="Symbol" w:hAnsi="Symbol" w:hint="default"/>
      </w:rPr>
    </w:lvl>
    <w:lvl w:ilvl="1" w:tplc="C902CCCE">
      <w:start w:val="1"/>
      <w:numFmt w:val="bullet"/>
      <w:lvlText w:val="o"/>
      <w:lvlJc w:val="left"/>
      <w:pPr>
        <w:ind w:left="1440" w:hanging="360"/>
      </w:pPr>
      <w:rPr>
        <w:rFonts w:ascii="Courier New" w:hAnsi="Courier New" w:hint="default"/>
      </w:rPr>
    </w:lvl>
    <w:lvl w:ilvl="2" w:tplc="A23A2AC8">
      <w:start w:val="1"/>
      <w:numFmt w:val="bullet"/>
      <w:lvlText w:val=""/>
      <w:lvlJc w:val="left"/>
      <w:pPr>
        <w:ind w:left="2160" w:hanging="360"/>
      </w:pPr>
      <w:rPr>
        <w:rFonts w:ascii="Wingdings" w:hAnsi="Wingdings" w:hint="default"/>
      </w:rPr>
    </w:lvl>
    <w:lvl w:ilvl="3" w:tplc="B05AF38A">
      <w:start w:val="1"/>
      <w:numFmt w:val="bullet"/>
      <w:lvlText w:val=""/>
      <w:lvlJc w:val="left"/>
      <w:pPr>
        <w:ind w:left="2880" w:hanging="360"/>
      </w:pPr>
      <w:rPr>
        <w:rFonts w:ascii="Symbol" w:hAnsi="Symbol" w:hint="default"/>
      </w:rPr>
    </w:lvl>
    <w:lvl w:ilvl="4" w:tplc="86E0C350">
      <w:start w:val="1"/>
      <w:numFmt w:val="bullet"/>
      <w:lvlText w:val="o"/>
      <w:lvlJc w:val="left"/>
      <w:pPr>
        <w:ind w:left="3600" w:hanging="360"/>
      </w:pPr>
      <w:rPr>
        <w:rFonts w:ascii="Courier New" w:hAnsi="Courier New" w:hint="default"/>
      </w:rPr>
    </w:lvl>
    <w:lvl w:ilvl="5" w:tplc="8B967192">
      <w:start w:val="1"/>
      <w:numFmt w:val="bullet"/>
      <w:lvlText w:val=""/>
      <w:lvlJc w:val="left"/>
      <w:pPr>
        <w:ind w:left="4320" w:hanging="360"/>
      </w:pPr>
      <w:rPr>
        <w:rFonts w:ascii="Wingdings" w:hAnsi="Wingdings" w:hint="default"/>
      </w:rPr>
    </w:lvl>
    <w:lvl w:ilvl="6" w:tplc="7D882C5A">
      <w:start w:val="1"/>
      <w:numFmt w:val="bullet"/>
      <w:lvlText w:val=""/>
      <w:lvlJc w:val="left"/>
      <w:pPr>
        <w:ind w:left="5040" w:hanging="360"/>
      </w:pPr>
      <w:rPr>
        <w:rFonts w:ascii="Symbol" w:hAnsi="Symbol" w:hint="default"/>
      </w:rPr>
    </w:lvl>
    <w:lvl w:ilvl="7" w:tplc="CE7C09CE">
      <w:start w:val="1"/>
      <w:numFmt w:val="bullet"/>
      <w:lvlText w:val="o"/>
      <w:lvlJc w:val="left"/>
      <w:pPr>
        <w:ind w:left="5760" w:hanging="360"/>
      </w:pPr>
      <w:rPr>
        <w:rFonts w:ascii="Courier New" w:hAnsi="Courier New" w:hint="default"/>
      </w:rPr>
    </w:lvl>
    <w:lvl w:ilvl="8" w:tplc="A6627D56">
      <w:start w:val="1"/>
      <w:numFmt w:val="bullet"/>
      <w:lvlText w:val=""/>
      <w:lvlJc w:val="left"/>
      <w:pPr>
        <w:ind w:left="6480" w:hanging="360"/>
      </w:pPr>
      <w:rPr>
        <w:rFonts w:ascii="Wingdings" w:hAnsi="Wingdings" w:hint="default"/>
      </w:rPr>
    </w:lvl>
  </w:abstractNum>
  <w:abstractNum w:abstractNumId="4" w15:restartNumberingAfterBreak="0">
    <w:nsid w:val="11877F16"/>
    <w:multiLevelType w:val="hybridMultilevel"/>
    <w:tmpl w:val="A4945DCE"/>
    <w:lvl w:ilvl="0" w:tplc="1180CE48">
      <w:start w:val="1"/>
      <w:numFmt w:val="bullet"/>
      <w:lvlText w:val=""/>
      <w:lvlJc w:val="left"/>
      <w:pPr>
        <w:ind w:left="720" w:hanging="360"/>
      </w:pPr>
      <w:rPr>
        <w:rFonts w:ascii="Symbol" w:hAnsi="Symbol" w:hint="default"/>
      </w:rPr>
    </w:lvl>
    <w:lvl w:ilvl="1" w:tplc="1D80406C">
      <w:start w:val="1"/>
      <w:numFmt w:val="bullet"/>
      <w:lvlText w:val="o"/>
      <w:lvlJc w:val="left"/>
      <w:pPr>
        <w:ind w:left="1440" w:hanging="360"/>
      </w:pPr>
      <w:rPr>
        <w:rFonts w:ascii="Courier New" w:hAnsi="Courier New" w:hint="default"/>
      </w:rPr>
    </w:lvl>
    <w:lvl w:ilvl="2" w:tplc="C3E6E662">
      <w:start w:val="1"/>
      <w:numFmt w:val="bullet"/>
      <w:lvlText w:val=""/>
      <w:lvlJc w:val="left"/>
      <w:pPr>
        <w:ind w:left="2160" w:hanging="360"/>
      </w:pPr>
      <w:rPr>
        <w:rFonts w:ascii="Wingdings" w:hAnsi="Wingdings" w:hint="default"/>
      </w:rPr>
    </w:lvl>
    <w:lvl w:ilvl="3" w:tplc="C5D6588E">
      <w:start w:val="1"/>
      <w:numFmt w:val="bullet"/>
      <w:lvlText w:val=""/>
      <w:lvlJc w:val="left"/>
      <w:pPr>
        <w:ind w:left="2880" w:hanging="360"/>
      </w:pPr>
      <w:rPr>
        <w:rFonts w:ascii="Symbol" w:hAnsi="Symbol" w:hint="default"/>
      </w:rPr>
    </w:lvl>
    <w:lvl w:ilvl="4" w:tplc="B70014B0">
      <w:start w:val="1"/>
      <w:numFmt w:val="bullet"/>
      <w:lvlText w:val="o"/>
      <w:lvlJc w:val="left"/>
      <w:pPr>
        <w:ind w:left="3600" w:hanging="360"/>
      </w:pPr>
      <w:rPr>
        <w:rFonts w:ascii="Courier New" w:hAnsi="Courier New" w:hint="default"/>
      </w:rPr>
    </w:lvl>
    <w:lvl w:ilvl="5" w:tplc="0DF4C74A">
      <w:start w:val="1"/>
      <w:numFmt w:val="bullet"/>
      <w:lvlText w:val=""/>
      <w:lvlJc w:val="left"/>
      <w:pPr>
        <w:ind w:left="4320" w:hanging="360"/>
      </w:pPr>
      <w:rPr>
        <w:rFonts w:ascii="Wingdings" w:hAnsi="Wingdings" w:hint="default"/>
      </w:rPr>
    </w:lvl>
    <w:lvl w:ilvl="6" w:tplc="EF647714">
      <w:start w:val="1"/>
      <w:numFmt w:val="bullet"/>
      <w:lvlText w:val=""/>
      <w:lvlJc w:val="left"/>
      <w:pPr>
        <w:ind w:left="5040" w:hanging="360"/>
      </w:pPr>
      <w:rPr>
        <w:rFonts w:ascii="Symbol" w:hAnsi="Symbol" w:hint="default"/>
      </w:rPr>
    </w:lvl>
    <w:lvl w:ilvl="7" w:tplc="A990A438">
      <w:start w:val="1"/>
      <w:numFmt w:val="bullet"/>
      <w:lvlText w:val="o"/>
      <w:lvlJc w:val="left"/>
      <w:pPr>
        <w:ind w:left="5760" w:hanging="360"/>
      </w:pPr>
      <w:rPr>
        <w:rFonts w:ascii="Courier New" w:hAnsi="Courier New" w:hint="default"/>
      </w:rPr>
    </w:lvl>
    <w:lvl w:ilvl="8" w:tplc="65F29522">
      <w:start w:val="1"/>
      <w:numFmt w:val="bullet"/>
      <w:lvlText w:val=""/>
      <w:lvlJc w:val="left"/>
      <w:pPr>
        <w:ind w:left="6480" w:hanging="360"/>
      </w:pPr>
      <w:rPr>
        <w:rFonts w:ascii="Wingdings" w:hAnsi="Wingdings" w:hint="default"/>
      </w:rPr>
    </w:lvl>
  </w:abstractNum>
  <w:abstractNum w:abstractNumId="5" w15:restartNumberingAfterBreak="0">
    <w:nsid w:val="13C4CE6C"/>
    <w:multiLevelType w:val="hybridMultilevel"/>
    <w:tmpl w:val="28048744"/>
    <w:lvl w:ilvl="0" w:tplc="E4C28F88">
      <w:start w:val="3"/>
      <w:numFmt w:val="decimal"/>
      <w:lvlText w:val="%1."/>
      <w:lvlJc w:val="left"/>
      <w:pPr>
        <w:ind w:left="720" w:hanging="360"/>
      </w:pPr>
    </w:lvl>
    <w:lvl w:ilvl="1" w:tplc="D5D28258">
      <w:start w:val="1"/>
      <w:numFmt w:val="lowerLetter"/>
      <w:lvlText w:val="%2."/>
      <w:lvlJc w:val="left"/>
      <w:pPr>
        <w:ind w:left="1440" w:hanging="360"/>
      </w:pPr>
    </w:lvl>
    <w:lvl w:ilvl="2" w:tplc="0DEEBDC4">
      <w:start w:val="1"/>
      <w:numFmt w:val="lowerRoman"/>
      <w:lvlText w:val="%3."/>
      <w:lvlJc w:val="right"/>
      <w:pPr>
        <w:ind w:left="2160" w:hanging="180"/>
      </w:pPr>
    </w:lvl>
    <w:lvl w:ilvl="3" w:tplc="A60A5B56">
      <w:start w:val="1"/>
      <w:numFmt w:val="decimal"/>
      <w:lvlText w:val="%4."/>
      <w:lvlJc w:val="left"/>
      <w:pPr>
        <w:ind w:left="2880" w:hanging="360"/>
      </w:pPr>
    </w:lvl>
    <w:lvl w:ilvl="4" w:tplc="7EC00B64">
      <w:start w:val="1"/>
      <w:numFmt w:val="lowerLetter"/>
      <w:lvlText w:val="%5."/>
      <w:lvlJc w:val="left"/>
      <w:pPr>
        <w:ind w:left="3600" w:hanging="360"/>
      </w:pPr>
    </w:lvl>
    <w:lvl w:ilvl="5" w:tplc="53FA0712">
      <w:start w:val="1"/>
      <w:numFmt w:val="lowerRoman"/>
      <w:lvlText w:val="%6."/>
      <w:lvlJc w:val="right"/>
      <w:pPr>
        <w:ind w:left="4320" w:hanging="180"/>
      </w:pPr>
    </w:lvl>
    <w:lvl w:ilvl="6" w:tplc="B5AE768C">
      <w:start w:val="1"/>
      <w:numFmt w:val="decimal"/>
      <w:lvlText w:val="%7."/>
      <w:lvlJc w:val="left"/>
      <w:pPr>
        <w:ind w:left="5040" w:hanging="360"/>
      </w:pPr>
    </w:lvl>
    <w:lvl w:ilvl="7" w:tplc="4F6066CE">
      <w:start w:val="1"/>
      <w:numFmt w:val="lowerLetter"/>
      <w:lvlText w:val="%8."/>
      <w:lvlJc w:val="left"/>
      <w:pPr>
        <w:ind w:left="5760" w:hanging="360"/>
      </w:pPr>
    </w:lvl>
    <w:lvl w:ilvl="8" w:tplc="43C42094">
      <w:start w:val="1"/>
      <w:numFmt w:val="lowerRoman"/>
      <w:lvlText w:val="%9."/>
      <w:lvlJc w:val="right"/>
      <w:pPr>
        <w:ind w:left="6480" w:hanging="180"/>
      </w:pPr>
    </w:lvl>
  </w:abstractNum>
  <w:abstractNum w:abstractNumId="6" w15:restartNumberingAfterBreak="0">
    <w:nsid w:val="1E5028B2"/>
    <w:multiLevelType w:val="hybridMultilevel"/>
    <w:tmpl w:val="267CDDFA"/>
    <w:lvl w:ilvl="0" w:tplc="7AB26CF0">
      <w:start w:val="1"/>
      <w:numFmt w:val="bullet"/>
      <w:lvlText w:val=""/>
      <w:lvlJc w:val="left"/>
      <w:pPr>
        <w:ind w:left="720" w:hanging="360"/>
      </w:pPr>
      <w:rPr>
        <w:rFonts w:ascii="Symbol" w:hAnsi="Symbol" w:hint="default"/>
      </w:rPr>
    </w:lvl>
    <w:lvl w:ilvl="1" w:tplc="CDB65114">
      <w:start w:val="1"/>
      <w:numFmt w:val="bullet"/>
      <w:lvlText w:val="o"/>
      <w:lvlJc w:val="left"/>
      <w:pPr>
        <w:ind w:left="1440" w:hanging="360"/>
      </w:pPr>
      <w:rPr>
        <w:rFonts w:ascii="Courier New" w:hAnsi="Courier New" w:hint="default"/>
      </w:rPr>
    </w:lvl>
    <w:lvl w:ilvl="2" w:tplc="ED5C7280">
      <w:start w:val="1"/>
      <w:numFmt w:val="bullet"/>
      <w:lvlText w:val=""/>
      <w:lvlJc w:val="left"/>
      <w:pPr>
        <w:ind w:left="2160" w:hanging="360"/>
      </w:pPr>
      <w:rPr>
        <w:rFonts w:ascii="Wingdings" w:hAnsi="Wingdings" w:hint="default"/>
      </w:rPr>
    </w:lvl>
    <w:lvl w:ilvl="3" w:tplc="12780C1E">
      <w:start w:val="1"/>
      <w:numFmt w:val="bullet"/>
      <w:lvlText w:val=""/>
      <w:lvlJc w:val="left"/>
      <w:pPr>
        <w:ind w:left="2880" w:hanging="360"/>
      </w:pPr>
      <w:rPr>
        <w:rFonts w:ascii="Symbol" w:hAnsi="Symbol" w:hint="default"/>
      </w:rPr>
    </w:lvl>
    <w:lvl w:ilvl="4" w:tplc="50DA49F4">
      <w:start w:val="1"/>
      <w:numFmt w:val="bullet"/>
      <w:lvlText w:val="o"/>
      <w:lvlJc w:val="left"/>
      <w:pPr>
        <w:ind w:left="3600" w:hanging="360"/>
      </w:pPr>
      <w:rPr>
        <w:rFonts w:ascii="Courier New" w:hAnsi="Courier New" w:hint="default"/>
      </w:rPr>
    </w:lvl>
    <w:lvl w:ilvl="5" w:tplc="769A827A">
      <w:start w:val="1"/>
      <w:numFmt w:val="bullet"/>
      <w:lvlText w:val=""/>
      <w:lvlJc w:val="left"/>
      <w:pPr>
        <w:ind w:left="4320" w:hanging="360"/>
      </w:pPr>
      <w:rPr>
        <w:rFonts w:ascii="Wingdings" w:hAnsi="Wingdings" w:hint="default"/>
      </w:rPr>
    </w:lvl>
    <w:lvl w:ilvl="6" w:tplc="068A2BEA">
      <w:start w:val="1"/>
      <w:numFmt w:val="bullet"/>
      <w:lvlText w:val=""/>
      <w:lvlJc w:val="left"/>
      <w:pPr>
        <w:ind w:left="5040" w:hanging="360"/>
      </w:pPr>
      <w:rPr>
        <w:rFonts w:ascii="Symbol" w:hAnsi="Symbol" w:hint="default"/>
      </w:rPr>
    </w:lvl>
    <w:lvl w:ilvl="7" w:tplc="241808F0">
      <w:start w:val="1"/>
      <w:numFmt w:val="bullet"/>
      <w:lvlText w:val="o"/>
      <w:lvlJc w:val="left"/>
      <w:pPr>
        <w:ind w:left="5760" w:hanging="360"/>
      </w:pPr>
      <w:rPr>
        <w:rFonts w:ascii="Courier New" w:hAnsi="Courier New" w:hint="default"/>
      </w:rPr>
    </w:lvl>
    <w:lvl w:ilvl="8" w:tplc="3F5C0B96">
      <w:start w:val="1"/>
      <w:numFmt w:val="bullet"/>
      <w:lvlText w:val=""/>
      <w:lvlJc w:val="left"/>
      <w:pPr>
        <w:ind w:left="6480" w:hanging="360"/>
      </w:pPr>
      <w:rPr>
        <w:rFonts w:ascii="Wingdings" w:hAnsi="Wingdings" w:hint="default"/>
      </w:rPr>
    </w:lvl>
  </w:abstractNum>
  <w:abstractNum w:abstractNumId="7" w15:restartNumberingAfterBreak="0">
    <w:nsid w:val="21EC281C"/>
    <w:multiLevelType w:val="hybridMultilevel"/>
    <w:tmpl w:val="E7287BBA"/>
    <w:lvl w:ilvl="0" w:tplc="0784BEE6">
      <w:start w:val="1"/>
      <w:numFmt w:val="bullet"/>
      <w:lvlText w:val=""/>
      <w:lvlJc w:val="left"/>
      <w:pPr>
        <w:ind w:left="720" w:hanging="360"/>
      </w:pPr>
      <w:rPr>
        <w:rFonts w:ascii="Symbol" w:hAnsi="Symbol" w:hint="default"/>
      </w:rPr>
    </w:lvl>
    <w:lvl w:ilvl="1" w:tplc="164847DC">
      <w:start w:val="1"/>
      <w:numFmt w:val="bullet"/>
      <w:lvlText w:val="o"/>
      <w:lvlJc w:val="left"/>
      <w:pPr>
        <w:ind w:left="1440" w:hanging="360"/>
      </w:pPr>
      <w:rPr>
        <w:rFonts w:ascii="Courier New" w:hAnsi="Courier New" w:hint="default"/>
      </w:rPr>
    </w:lvl>
    <w:lvl w:ilvl="2" w:tplc="5852B0D2">
      <w:start w:val="1"/>
      <w:numFmt w:val="bullet"/>
      <w:lvlText w:val=""/>
      <w:lvlJc w:val="left"/>
      <w:pPr>
        <w:ind w:left="2160" w:hanging="360"/>
      </w:pPr>
      <w:rPr>
        <w:rFonts w:ascii="Wingdings" w:hAnsi="Wingdings" w:hint="default"/>
      </w:rPr>
    </w:lvl>
    <w:lvl w:ilvl="3" w:tplc="1C4C1862">
      <w:start w:val="1"/>
      <w:numFmt w:val="bullet"/>
      <w:lvlText w:val=""/>
      <w:lvlJc w:val="left"/>
      <w:pPr>
        <w:ind w:left="2880" w:hanging="360"/>
      </w:pPr>
      <w:rPr>
        <w:rFonts w:ascii="Symbol" w:hAnsi="Symbol" w:hint="default"/>
      </w:rPr>
    </w:lvl>
    <w:lvl w:ilvl="4" w:tplc="B984768A">
      <w:start w:val="1"/>
      <w:numFmt w:val="bullet"/>
      <w:lvlText w:val="o"/>
      <w:lvlJc w:val="left"/>
      <w:pPr>
        <w:ind w:left="3600" w:hanging="360"/>
      </w:pPr>
      <w:rPr>
        <w:rFonts w:ascii="Courier New" w:hAnsi="Courier New" w:hint="default"/>
      </w:rPr>
    </w:lvl>
    <w:lvl w:ilvl="5" w:tplc="12E42674">
      <w:start w:val="1"/>
      <w:numFmt w:val="bullet"/>
      <w:lvlText w:val=""/>
      <w:lvlJc w:val="left"/>
      <w:pPr>
        <w:ind w:left="4320" w:hanging="360"/>
      </w:pPr>
      <w:rPr>
        <w:rFonts w:ascii="Wingdings" w:hAnsi="Wingdings" w:hint="default"/>
      </w:rPr>
    </w:lvl>
    <w:lvl w:ilvl="6" w:tplc="80F46F4C">
      <w:start w:val="1"/>
      <w:numFmt w:val="bullet"/>
      <w:lvlText w:val=""/>
      <w:lvlJc w:val="left"/>
      <w:pPr>
        <w:ind w:left="5040" w:hanging="360"/>
      </w:pPr>
      <w:rPr>
        <w:rFonts w:ascii="Symbol" w:hAnsi="Symbol" w:hint="default"/>
      </w:rPr>
    </w:lvl>
    <w:lvl w:ilvl="7" w:tplc="14CC417A">
      <w:start w:val="1"/>
      <w:numFmt w:val="bullet"/>
      <w:lvlText w:val="o"/>
      <w:lvlJc w:val="left"/>
      <w:pPr>
        <w:ind w:left="5760" w:hanging="360"/>
      </w:pPr>
      <w:rPr>
        <w:rFonts w:ascii="Courier New" w:hAnsi="Courier New" w:hint="default"/>
      </w:rPr>
    </w:lvl>
    <w:lvl w:ilvl="8" w:tplc="6E788A2A">
      <w:start w:val="1"/>
      <w:numFmt w:val="bullet"/>
      <w:lvlText w:val=""/>
      <w:lvlJc w:val="left"/>
      <w:pPr>
        <w:ind w:left="6480" w:hanging="360"/>
      </w:pPr>
      <w:rPr>
        <w:rFonts w:ascii="Wingdings" w:hAnsi="Wingdings" w:hint="default"/>
      </w:rPr>
    </w:lvl>
  </w:abstractNum>
  <w:abstractNum w:abstractNumId="8" w15:restartNumberingAfterBreak="0">
    <w:nsid w:val="230C69F1"/>
    <w:multiLevelType w:val="hybridMultilevel"/>
    <w:tmpl w:val="C5281DC6"/>
    <w:lvl w:ilvl="0" w:tplc="A06A972E">
      <w:start w:val="1"/>
      <w:numFmt w:val="bullet"/>
      <w:lvlText w:val=""/>
      <w:lvlJc w:val="left"/>
      <w:pPr>
        <w:ind w:left="720" w:hanging="360"/>
      </w:pPr>
      <w:rPr>
        <w:rFonts w:ascii="Symbol" w:hAnsi="Symbol" w:hint="default"/>
      </w:rPr>
    </w:lvl>
    <w:lvl w:ilvl="1" w:tplc="39A87160">
      <w:start w:val="1"/>
      <w:numFmt w:val="bullet"/>
      <w:lvlText w:val="o"/>
      <w:lvlJc w:val="left"/>
      <w:pPr>
        <w:ind w:left="1440" w:hanging="360"/>
      </w:pPr>
      <w:rPr>
        <w:rFonts w:ascii="Courier New" w:hAnsi="Courier New" w:hint="default"/>
      </w:rPr>
    </w:lvl>
    <w:lvl w:ilvl="2" w:tplc="EDDA434A">
      <w:start w:val="1"/>
      <w:numFmt w:val="bullet"/>
      <w:lvlText w:val=""/>
      <w:lvlJc w:val="left"/>
      <w:pPr>
        <w:ind w:left="2160" w:hanging="360"/>
      </w:pPr>
      <w:rPr>
        <w:rFonts w:ascii="Wingdings" w:hAnsi="Wingdings" w:hint="default"/>
      </w:rPr>
    </w:lvl>
    <w:lvl w:ilvl="3" w:tplc="C5A62492">
      <w:start w:val="1"/>
      <w:numFmt w:val="bullet"/>
      <w:lvlText w:val=""/>
      <w:lvlJc w:val="left"/>
      <w:pPr>
        <w:ind w:left="2880" w:hanging="360"/>
      </w:pPr>
      <w:rPr>
        <w:rFonts w:ascii="Symbol" w:hAnsi="Symbol" w:hint="default"/>
      </w:rPr>
    </w:lvl>
    <w:lvl w:ilvl="4" w:tplc="6366C6CE">
      <w:start w:val="1"/>
      <w:numFmt w:val="bullet"/>
      <w:lvlText w:val="o"/>
      <w:lvlJc w:val="left"/>
      <w:pPr>
        <w:ind w:left="3600" w:hanging="360"/>
      </w:pPr>
      <w:rPr>
        <w:rFonts w:ascii="Courier New" w:hAnsi="Courier New" w:hint="default"/>
      </w:rPr>
    </w:lvl>
    <w:lvl w:ilvl="5" w:tplc="48766AE2">
      <w:start w:val="1"/>
      <w:numFmt w:val="bullet"/>
      <w:lvlText w:val=""/>
      <w:lvlJc w:val="left"/>
      <w:pPr>
        <w:ind w:left="4320" w:hanging="360"/>
      </w:pPr>
      <w:rPr>
        <w:rFonts w:ascii="Wingdings" w:hAnsi="Wingdings" w:hint="default"/>
      </w:rPr>
    </w:lvl>
    <w:lvl w:ilvl="6" w:tplc="C5981332">
      <w:start w:val="1"/>
      <w:numFmt w:val="bullet"/>
      <w:lvlText w:val=""/>
      <w:lvlJc w:val="left"/>
      <w:pPr>
        <w:ind w:left="5040" w:hanging="360"/>
      </w:pPr>
      <w:rPr>
        <w:rFonts w:ascii="Symbol" w:hAnsi="Symbol" w:hint="default"/>
      </w:rPr>
    </w:lvl>
    <w:lvl w:ilvl="7" w:tplc="AD60ECE0">
      <w:start w:val="1"/>
      <w:numFmt w:val="bullet"/>
      <w:lvlText w:val="o"/>
      <w:lvlJc w:val="left"/>
      <w:pPr>
        <w:ind w:left="5760" w:hanging="360"/>
      </w:pPr>
      <w:rPr>
        <w:rFonts w:ascii="Courier New" w:hAnsi="Courier New" w:hint="default"/>
      </w:rPr>
    </w:lvl>
    <w:lvl w:ilvl="8" w:tplc="E2AC9A12">
      <w:start w:val="1"/>
      <w:numFmt w:val="bullet"/>
      <w:lvlText w:val=""/>
      <w:lvlJc w:val="left"/>
      <w:pPr>
        <w:ind w:left="6480" w:hanging="360"/>
      </w:pPr>
      <w:rPr>
        <w:rFonts w:ascii="Wingdings" w:hAnsi="Wingdings" w:hint="default"/>
      </w:rPr>
    </w:lvl>
  </w:abstractNum>
  <w:abstractNum w:abstractNumId="9" w15:restartNumberingAfterBreak="0">
    <w:nsid w:val="2968995E"/>
    <w:multiLevelType w:val="hybridMultilevel"/>
    <w:tmpl w:val="99560FCC"/>
    <w:lvl w:ilvl="0" w:tplc="804E95D8">
      <w:start w:val="1"/>
      <w:numFmt w:val="bullet"/>
      <w:lvlText w:val=""/>
      <w:lvlJc w:val="left"/>
      <w:pPr>
        <w:ind w:left="720" w:hanging="360"/>
      </w:pPr>
      <w:rPr>
        <w:rFonts w:ascii="Symbol" w:hAnsi="Symbol" w:hint="default"/>
      </w:rPr>
    </w:lvl>
    <w:lvl w:ilvl="1" w:tplc="E31EA88E">
      <w:start w:val="1"/>
      <w:numFmt w:val="bullet"/>
      <w:lvlText w:val="o"/>
      <w:lvlJc w:val="left"/>
      <w:pPr>
        <w:ind w:left="1440" w:hanging="360"/>
      </w:pPr>
      <w:rPr>
        <w:rFonts w:ascii="Courier New" w:hAnsi="Courier New" w:hint="default"/>
      </w:rPr>
    </w:lvl>
    <w:lvl w:ilvl="2" w:tplc="BFDA8850">
      <w:start w:val="1"/>
      <w:numFmt w:val="bullet"/>
      <w:lvlText w:val=""/>
      <w:lvlJc w:val="left"/>
      <w:pPr>
        <w:ind w:left="2160" w:hanging="360"/>
      </w:pPr>
      <w:rPr>
        <w:rFonts w:ascii="Wingdings" w:hAnsi="Wingdings" w:hint="default"/>
      </w:rPr>
    </w:lvl>
    <w:lvl w:ilvl="3" w:tplc="EB863CAE">
      <w:start w:val="1"/>
      <w:numFmt w:val="bullet"/>
      <w:lvlText w:val=""/>
      <w:lvlJc w:val="left"/>
      <w:pPr>
        <w:ind w:left="2880" w:hanging="360"/>
      </w:pPr>
      <w:rPr>
        <w:rFonts w:ascii="Symbol" w:hAnsi="Symbol" w:hint="default"/>
      </w:rPr>
    </w:lvl>
    <w:lvl w:ilvl="4" w:tplc="396896D0">
      <w:start w:val="1"/>
      <w:numFmt w:val="bullet"/>
      <w:lvlText w:val="o"/>
      <w:lvlJc w:val="left"/>
      <w:pPr>
        <w:ind w:left="3600" w:hanging="360"/>
      </w:pPr>
      <w:rPr>
        <w:rFonts w:ascii="Courier New" w:hAnsi="Courier New" w:hint="default"/>
      </w:rPr>
    </w:lvl>
    <w:lvl w:ilvl="5" w:tplc="545A963A">
      <w:start w:val="1"/>
      <w:numFmt w:val="bullet"/>
      <w:lvlText w:val=""/>
      <w:lvlJc w:val="left"/>
      <w:pPr>
        <w:ind w:left="4320" w:hanging="360"/>
      </w:pPr>
      <w:rPr>
        <w:rFonts w:ascii="Wingdings" w:hAnsi="Wingdings" w:hint="default"/>
      </w:rPr>
    </w:lvl>
    <w:lvl w:ilvl="6" w:tplc="C510907A">
      <w:start w:val="1"/>
      <w:numFmt w:val="bullet"/>
      <w:lvlText w:val=""/>
      <w:lvlJc w:val="left"/>
      <w:pPr>
        <w:ind w:left="5040" w:hanging="360"/>
      </w:pPr>
      <w:rPr>
        <w:rFonts w:ascii="Symbol" w:hAnsi="Symbol" w:hint="default"/>
      </w:rPr>
    </w:lvl>
    <w:lvl w:ilvl="7" w:tplc="42005A90">
      <w:start w:val="1"/>
      <w:numFmt w:val="bullet"/>
      <w:lvlText w:val="o"/>
      <w:lvlJc w:val="left"/>
      <w:pPr>
        <w:ind w:left="5760" w:hanging="360"/>
      </w:pPr>
      <w:rPr>
        <w:rFonts w:ascii="Courier New" w:hAnsi="Courier New" w:hint="default"/>
      </w:rPr>
    </w:lvl>
    <w:lvl w:ilvl="8" w:tplc="CBA64268">
      <w:start w:val="1"/>
      <w:numFmt w:val="bullet"/>
      <w:lvlText w:val=""/>
      <w:lvlJc w:val="left"/>
      <w:pPr>
        <w:ind w:left="6480" w:hanging="360"/>
      </w:pPr>
      <w:rPr>
        <w:rFonts w:ascii="Wingdings" w:hAnsi="Wingdings" w:hint="default"/>
      </w:rPr>
    </w:lvl>
  </w:abstractNum>
  <w:abstractNum w:abstractNumId="10" w15:restartNumberingAfterBreak="0">
    <w:nsid w:val="336837EE"/>
    <w:multiLevelType w:val="hybridMultilevel"/>
    <w:tmpl w:val="5E683C34"/>
    <w:lvl w:ilvl="0" w:tplc="E0385394">
      <w:start w:val="1"/>
      <w:numFmt w:val="bullet"/>
      <w:lvlText w:val=""/>
      <w:lvlJc w:val="left"/>
      <w:pPr>
        <w:ind w:left="720" w:hanging="360"/>
      </w:pPr>
      <w:rPr>
        <w:rFonts w:ascii="Symbol" w:hAnsi="Symbol" w:hint="default"/>
      </w:rPr>
    </w:lvl>
    <w:lvl w:ilvl="1" w:tplc="AC1AECB6">
      <w:start w:val="1"/>
      <w:numFmt w:val="bullet"/>
      <w:lvlText w:val="o"/>
      <w:lvlJc w:val="left"/>
      <w:pPr>
        <w:ind w:left="1440" w:hanging="360"/>
      </w:pPr>
      <w:rPr>
        <w:rFonts w:ascii="Courier New" w:hAnsi="Courier New" w:hint="default"/>
      </w:rPr>
    </w:lvl>
    <w:lvl w:ilvl="2" w:tplc="9CF01E1E">
      <w:start w:val="1"/>
      <w:numFmt w:val="bullet"/>
      <w:lvlText w:val=""/>
      <w:lvlJc w:val="left"/>
      <w:pPr>
        <w:ind w:left="2160" w:hanging="360"/>
      </w:pPr>
      <w:rPr>
        <w:rFonts w:ascii="Wingdings" w:hAnsi="Wingdings" w:hint="default"/>
      </w:rPr>
    </w:lvl>
    <w:lvl w:ilvl="3" w:tplc="B0B820EE">
      <w:start w:val="1"/>
      <w:numFmt w:val="bullet"/>
      <w:lvlText w:val=""/>
      <w:lvlJc w:val="left"/>
      <w:pPr>
        <w:ind w:left="2880" w:hanging="360"/>
      </w:pPr>
      <w:rPr>
        <w:rFonts w:ascii="Symbol" w:hAnsi="Symbol" w:hint="default"/>
      </w:rPr>
    </w:lvl>
    <w:lvl w:ilvl="4" w:tplc="C4323C2C">
      <w:start w:val="1"/>
      <w:numFmt w:val="bullet"/>
      <w:lvlText w:val="o"/>
      <w:lvlJc w:val="left"/>
      <w:pPr>
        <w:ind w:left="3600" w:hanging="360"/>
      </w:pPr>
      <w:rPr>
        <w:rFonts w:ascii="Courier New" w:hAnsi="Courier New" w:hint="default"/>
      </w:rPr>
    </w:lvl>
    <w:lvl w:ilvl="5" w:tplc="B972F11A">
      <w:start w:val="1"/>
      <w:numFmt w:val="bullet"/>
      <w:lvlText w:val=""/>
      <w:lvlJc w:val="left"/>
      <w:pPr>
        <w:ind w:left="4320" w:hanging="360"/>
      </w:pPr>
      <w:rPr>
        <w:rFonts w:ascii="Wingdings" w:hAnsi="Wingdings" w:hint="default"/>
      </w:rPr>
    </w:lvl>
    <w:lvl w:ilvl="6" w:tplc="0D0A97AC">
      <w:start w:val="1"/>
      <w:numFmt w:val="bullet"/>
      <w:lvlText w:val=""/>
      <w:lvlJc w:val="left"/>
      <w:pPr>
        <w:ind w:left="5040" w:hanging="360"/>
      </w:pPr>
      <w:rPr>
        <w:rFonts w:ascii="Symbol" w:hAnsi="Symbol" w:hint="default"/>
      </w:rPr>
    </w:lvl>
    <w:lvl w:ilvl="7" w:tplc="3E5CD8CA">
      <w:start w:val="1"/>
      <w:numFmt w:val="bullet"/>
      <w:lvlText w:val="o"/>
      <w:lvlJc w:val="left"/>
      <w:pPr>
        <w:ind w:left="5760" w:hanging="360"/>
      </w:pPr>
      <w:rPr>
        <w:rFonts w:ascii="Courier New" w:hAnsi="Courier New" w:hint="default"/>
      </w:rPr>
    </w:lvl>
    <w:lvl w:ilvl="8" w:tplc="383E3176">
      <w:start w:val="1"/>
      <w:numFmt w:val="bullet"/>
      <w:lvlText w:val=""/>
      <w:lvlJc w:val="left"/>
      <w:pPr>
        <w:ind w:left="6480" w:hanging="360"/>
      </w:pPr>
      <w:rPr>
        <w:rFonts w:ascii="Wingdings" w:hAnsi="Wingdings" w:hint="default"/>
      </w:rPr>
    </w:lvl>
  </w:abstractNum>
  <w:abstractNum w:abstractNumId="11" w15:restartNumberingAfterBreak="0">
    <w:nsid w:val="371F5CEB"/>
    <w:multiLevelType w:val="hybridMultilevel"/>
    <w:tmpl w:val="2D487F08"/>
    <w:lvl w:ilvl="0" w:tplc="D21629FE">
      <w:start w:val="1"/>
      <w:numFmt w:val="bullet"/>
      <w:lvlText w:val=""/>
      <w:lvlJc w:val="left"/>
      <w:pPr>
        <w:ind w:left="720" w:hanging="360"/>
      </w:pPr>
      <w:rPr>
        <w:rFonts w:ascii="Symbol" w:hAnsi="Symbol" w:hint="default"/>
      </w:rPr>
    </w:lvl>
    <w:lvl w:ilvl="1" w:tplc="6A7A2CF6">
      <w:start w:val="1"/>
      <w:numFmt w:val="bullet"/>
      <w:lvlText w:val="o"/>
      <w:lvlJc w:val="left"/>
      <w:pPr>
        <w:ind w:left="1440" w:hanging="360"/>
      </w:pPr>
      <w:rPr>
        <w:rFonts w:ascii="Courier New" w:hAnsi="Courier New" w:hint="default"/>
      </w:rPr>
    </w:lvl>
    <w:lvl w:ilvl="2" w:tplc="5BEE3230">
      <w:start w:val="1"/>
      <w:numFmt w:val="bullet"/>
      <w:lvlText w:val=""/>
      <w:lvlJc w:val="left"/>
      <w:pPr>
        <w:ind w:left="2160" w:hanging="360"/>
      </w:pPr>
      <w:rPr>
        <w:rFonts w:ascii="Wingdings" w:hAnsi="Wingdings" w:hint="default"/>
      </w:rPr>
    </w:lvl>
    <w:lvl w:ilvl="3" w:tplc="CEBEFDCA">
      <w:start w:val="1"/>
      <w:numFmt w:val="bullet"/>
      <w:lvlText w:val=""/>
      <w:lvlJc w:val="left"/>
      <w:pPr>
        <w:ind w:left="2880" w:hanging="360"/>
      </w:pPr>
      <w:rPr>
        <w:rFonts w:ascii="Symbol" w:hAnsi="Symbol" w:hint="default"/>
      </w:rPr>
    </w:lvl>
    <w:lvl w:ilvl="4" w:tplc="C0A0369A">
      <w:start w:val="1"/>
      <w:numFmt w:val="bullet"/>
      <w:lvlText w:val="o"/>
      <w:lvlJc w:val="left"/>
      <w:pPr>
        <w:ind w:left="3600" w:hanging="360"/>
      </w:pPr>
      <w:rPr>
        <w:rFonts w:ascii="Courier New" w:hAnsi="Courier New" w:hint="default"/>
      </w:rPr>
    </w:lvl>
    <w:lvl w:ilvl="5" w:tplc="3F9823A6">
      <w:start w:val="1"/>
      <w:numFmt w:val="bullet"/>
      <w:lvlText w:val=""/>
      <w:lvlJc w:val="left"/>
      <w:pPr>
        <w:ind w:left="4320" w:hanging="360"/>
      </w:pPr>
      <w:rPr>
        <w:rFonts w:ascii="Wingdings" w:hAnsi="Wingdings" w:hint="default"/>
      </w:rPr>
    </w:lvl>
    <w:lvl w:ilvl="6" w:tplc="DE42281C">
      <w:start w:val="1"/>
      <w:numFmt w:val="bullet"/>
      <w:lvlText w:val=""/>
      <w:lvlJc w:val="left"/>
      <w:pPr>
        <w:ind w:left="5040" w:hanging="360"/>
      </w:pPr>
      <w:rPr>
        <w:rFonts w:ascii="Symbol" w:hAnsi="Symbol" w:hint="default"/>
      </w:rPr>
    </w:lvl>
    <w:lvl w:ilvl="7" w:tplc="241CA9CA">
      <w:start w:val="1"/>
      <w:numFmt w:val="bullet"/>
      <w:lvlText w:val="o"/>
      <w:lvlJc w:val="left"/>
      <w:pPr>
        <w:ind w:left="5760" w:hanging="360"/>
      </w:pPr>
      <w:rPr>
        <w:rFonts w:ascii="Courier New" w:hAnsi="Courier New" w:hint="default"/>
      </w:rPr>
    </w:lvl>
    <w:lvl w:ilvl="8" w:tplc="5BFE9392">
      <w:start w:val="1"/>
      <w:numFmt w:val="bullet"/>
      <w:lvlText w:val=""/>
      <w:lvlJc w:val="left"/>
      <w:pPr>
        <w:ind w:left="6480" w:hanging="360"/>
      </w:pPr>
      <w:rPr>
        <w:rFonts w:ascii="Wingdings" w:hAnsi="Wingdings" w:hint="default"/>
      </w:rPr>
    </w:lvl>
  </w:abstractNum>
  <w:abstractNum w:abstractNumId="12" w15:restartNumberingAfterBreak="0">
    <w:nsid w:val="37A5591F"/>
    <w:multiLevelType w:val="hybridMultilevel"/>
    <w:tmpl w:val="9B6296D2"/>
    <w:lvl w:ilvl="0" w:tplc="70282C9C">
      <w:start w:val="1"/>
      <w:numFmt w:val="bullet"/>
      <w:lvlText w:val=""/>
      <w:lvlJc w:val="left"/>
      <w:pPr>
        <w:ind w:left="720" w:hanging="360"/>
      </w:pPr>
      <w:rPr>
        <w:rFonts w:ascii="Symbol" w:hAnsi="Symbol" w:hint="default"/>
      </w:rPr>
    </w:lvl>
    <w:lvl w:ilvl="1" w:tplc="B614CE02">
      <w:start w:val="1"/>
      <w:numFmt w:val="bullet"/>
      <w:lvlText w:val="o"/>
      <w:lvlJc w:val="left"/>
      <w:pPr>
        <w:ind w:left="1440" w:hanging="360"/>
      </w:pPr>
      <w:rPr>
        <w:rFonts w:ascii="Courier New" w:hAnsi="Courier New" w:hint="default"/>
      </w:rPr>
    </w:lvl>
    <w:lvl w:ilvl="2" w:tplc="D21E6568">
      <w:start w:val="1"/>
      <w:numFmt w:val="bullet"/>
      <w:lvlText w:val=""/>
      <w:lvlJc w:val="left"/>
      <w:pPr>
        <w:ind w:left="2160" w:hanging="360"/>
      </w:pPr>
      <w:rPr>
        <w:rFonts w:ascii="Wingdings" w:hAnsi="Wingdings" w:hint="default"/>
      </w:rPr>
    </w:lvl>
    <w:lvl w:ilvl="3" w:tplc="A1D8760C">
      <w:start w:val="1"/>
      <w:numFmt w:val="bullet"/>
      <w:lvlText w:val=""/>
      <w:lvlJc w:val="left"/>
      <w:pPr>
        <w:ind w:left="2880" w:hanging="360"/>
      </w:pPr>
      <w:rPr>
        <w:rFonts w:ascii="Symbol" w:hAnsi="Symbol" w:hint="default"/>
      </w:rPr>
    </w:lvl>
    <w:lvl w:ilvl="4" w:tplc="13C280C0">
      <w:start w:val="1"/>
      <w:numFmt w:val="bullet"/>
      <w:lvlText w:val="o"/>
      <w:lvlJc w:val="left"/>
      <w:pPr>
        <w:ind w:left="3600" w:hanging="360"/>
      </w:pPr>
      <w:rPr>
        <w:rFonts w:ascii="Courier New" w:hAnsi="Courier New" w:hint="default"/>
      </w:rPr>
    </w:lvl>
    <w:lvl w:ilvl="5" w:tplc="ADD65C12">
      <w:start w:val="1"/>
      <w:numFmt w:val="bullet"/>
      <w:lvlText w:val=""/>
      <w:lvlJc w:val="left"/>
      <w:pPr>
        <w:ind w:left="4320" w:hanging="360"/>
      </w:pPr>
      <w:rPr>
        <w:rFonts w:ascii="Wingdings" w:hAnsi="Wingdings" w:hint="default"/>
      </w:rPr>
    </w:lvl>
    <w:lvl w:ilvl="6" w:tplc="96CCB7AC">
      <w:start w:val="1"/>
      <w:numFmt w:val="bullet"/>
      <w:lvlText w:val=""/>
      <w:lvlJc w:val="left"/>
      <w:pPr>
        <w:ind w:left="5040" w:hanging="360"/>
      </w:pPr>
      <w:rPr>
        <w:rFonts w:ascii="Symbol" w:hAnsi="Symbol" w:hint="default"/>
      </w:rPr>
    </w:lvl>
    <w:lvl w:ilvl="7" w:tplc="F0F44D40">
      <w:start w:val="1"/>
      <w:numFmt w:val="bullet"/>
      <w:lvlText w:val="o"/>
      <w:lvlJc w:val="left"/>
      <w:pPr>
        <w:ind w:left="5760" w:hanging="360"/>
      </w:pPr>
      <w:rPr>
        <w:rFonts w:ascii="Courier New" w:hAnsi="Courier New" w:hint="default"/>
      </w:rPr>
    </w:lvl>
    <w:lvl w:ilvl="8" w:tplc="DFA0B774">
      <w:start w:val="1"/>
      <w:numFmt w:val="bullet"/>
      <w:lvlText w:val=""/>
      <w:lvlJc w:val="left"/>
      <w:pPr>
        <w:ind w:left="6480" w:hanging="360"/>
      </w:pPr>
      <w:rPr>
        <w:rFonts w:ascii="Wingdings" w:hAnsi="Wingdings" w:hint="default"/>
      </w:rPr>
    </w:lvl>
  </w:abstractNum>
  <w:abstractNum w:abstractNumId="13" w15:restartNumberingAfterBreak="0">
    <w:nsid w:val="3A5DFE4E"/>
    <w:multiLevelType w:val="hybridMultilevel"/>
    <w:tmpl w:val="2398CA0E"/>
    <w:lvl w:ilvl="0" w:tplc="37D2F55A">
      <w:start w:val="1"/>
      <w:numFmt w:val="bullet"/>
      <w:lvlText w:val=""/>
      <w:lvlJc w:val="left"/>
      <w:pPr>
        <w:ind w:left="720" w:hanging="360"/>
      </w:pPr>
      <w:rPr>
        <w:rFonts w:ascii="Symbol" w:hAnsi="Symbol" w:hint="default"/>
      </w:rPr>
    </w:lvl>
    <w:lvl w:ilvl="1" w:tplc="0666E8C6">
      <w:start w:val="1"/>
      <w:numFmt w:val="bullet"/>
      <w:lvlText w:val="o"/>
      <w:lvlJc w:val="left"/>
      <w:pPr>
        <w:ind w:left="1440" w:hanging="360"/>
      </w:pPr>
      <w:rPr>
        <w:rFonts w:ascii="Courier New" w:hAnsi="Courier New" w:hint="default"/>
      </w:rPr>
    </w:lvl>
    <w:lvl w:ilvl="2" w:tplc="8F90F79A">
      <w:start w:val="1"/>
      <w:numFmt w:val="bullet"/>
      <w:lvlText w:val=""/>
      <w:lvlJc w:val="left"/>
      <w:pPr>
        <w:ind w:left="2160" w:hanging="360"/>
      </w:pPr>
      <w:rPr>
        <w:rFonts w:ascii="Wingdings" w:hAnsi="Wingdings" w:hint="default"/>
      </w:rPr>
    </w:lvl>
    <w:lvl w:ilvl="3" w:tplc="76E21F62">
      <w:start w:val="1"/>
      <w:numFmt w:val="bullet"/>
      <w:lvlText w:val=""/>
      <w:lvlJc w:val="left"/>
      <w:pPr>
        <w:ind w:left="2880" w:hanging="360"/>
      </w:pPr>
      <w:rPr>
        <w:rFonts w:ascii="Symbol" w:hAnsi="Symbol" w:hint="default"/>
      </w:rPr>
    </w:lvl>
    <w:lvl w:ilvl="4" w:tplc="4E94F986">
      <w:start w:val="1"/>
      <w:numFmt w:val="bullet"/>
      <w:lvlText w:val="o"/>
      <w:lvlJc w:val="left"/>
      <w:pPr>
        <w:ind w:left="3600" w:hanging="360"/>
      </w:pPr>
      <w:rPr>
        <w:rFonts w:ascii="Courier New" w:hAnsi="Courier New" w:hint="default"/>
      </w:rPr>
    </w:lvl>
    <w:lvl w:ilvl="5" w:tplc="40B499E6">
      <w:start w:val="1"/>
      <w:numFmt w:val="bullet"/>
      <w:lvlText w:val=""/>
      <w:lvlJc w:val="left"/>
      <w:pPr>
        <w:ind w:left="4320" w:hanging="360"/>
      </w:pPr>
      <w:rPr>
        <w:rFonts w:ascii="Wingdings" w:hAnsi="Wingdings" w:hint="default"/>
      </w:rPr>
    </w:lvl>
    <w:lvl w:ilvl="6" w:tplc="9B94F8AA">
      <w:start w:val="1"/>
      <w:numFmt w:val="bullet"/>
      <w:lvlText w:val=""/>
      <w:lvlJc w:val="left"/>
      <w:pPr>
        <w:ind w:left="5040" w:hanging="360"/>
      </w:pPr>
      <w:rPr>
        <w:rFonts w:ascii="Symbol" w:hAnsi="Symbol" w:hint="default"/>
      </w:rPr>
    </w:lvl>
    <w:lvl w:ilvl="7" w:tplc="326A8978">
      <w:start w:val="1"/>
      <w:numFmt w:val="bullet"/>
      <w:lvlText w:val="o"/>
      <w:lvlJc w:val="left"/>
      <w:pPr>
        <w:ind w:left="5760" w:hanging="360"/>
      </w:pPr>
      <w:rPr>
        <w:rFonts w:ascii="Courier New" w:hAnsi="Courier New" w:hint="default"/>
      </w:rPr>
    </w:lvl>
    <w:lvl w:ilvl="8" w:tplc="20688A56">
      <w:start w:val="1"/>
      <w:numFmt w:val="bullet"/>
      <w:lvlText w:val=""/>
      <w:lvlJc w:val="left"/>
      <w:pPr>
        <w:ind w:left="6480" w:hanging="360"/>
      </w:pPr>
      <w:rPr>
        <w:rFonts w:ascii="Wingdings" w:hAnsi="Wingdings" w:hint="default"/>
      </w:rPr>
    </w:lvl>
  </w:abstractNum>
  <w:abstractNum w:abstractNumId="14" w15:restartNumberingAfterBreak="0">
    <w:nsid w:val="3B240D9E"/>
    <w:multiLevelType w:val="hybridMultilevel"/>
    <w:tmpl w:val="63402648"/>
    <w:lvl w:ilvl="0" w:tplc="0F4C2D32">
      <w:start w:val="1"/>
      <w:numFmt w:val="decimal"/>
      <w:lvlText w:val="%1."/>
      <w:lvlJc w:val="left"/>
      <w:pPr>
        <w:ind w:left="720" w:hanging="360"/>
      </w:pPr>
    </w:lvl>
    <w:lvl w:ilvl="1" w:tplc="449468CC">
      <w:start w:val="1"/>
      <w:numFmt w:val="lowerLetter"/>
      <w:lvlText w:val="%2."/>
      <w:lvlJc w:val="left"/>
      <w:pPr>
        <w:ind w:left="1440" w:hanging="360"/>
      </w:pPr>
    </w:lvl>
    <w:lvl w:ilvl="2" w:tplc="EFC01BCE">
      <w:start w:val="1"/>
      <w:numFmt w:val="lowerRoman"/>
      <w:lvlText w:val="%3."/>
      <w:lvlJc w:val="right"/>
      <w:pPr>
        <w:ind w:left="2160" w:hanging="180"/>
      </w:pPr>
    </w:lvl>
    <w:lvl w:ilvl="3" w:tplc="2BAA8DCC">
      <w:start w:val="1"/>
      <w:numFmt w:val="decimal"/>
      <w:lvlText w:val="%4."/>
      <w:lvlJc w:val="left"/>
      <w:pPr>
        <w:ind w:left="2880" w:hanging="360"/>
      </w:pPr>
    </w:lvl>
    <w:lvl w:ilvl="4" w:tplc="41305F16">
      <w:start w:val="1"/>
      <w:numFmt w:val="lowerLetter"/>
      <w:lvlText w:val="%5."/>
      <w:lvlJc w:val="left"/>
      <w:pPr>
        <w:ind w:left="3600" w:hanging="360"/>
      </w:pPr>
    </w:lvl>
    <w:lvl w:ilvl="5" w:tplc="5D56195A">
      <w:start w:val="1"/>
      <w:numFmt w:val="lowerRoman"/>
      <w:lvlText w:val="%6."/>
      <w:lvlJc w:val="right"/>
      <w:pPr>
        <w:ind w:left="4320" w:hanging="180"/>
      </w:pPr>
    </w:lvl>
    <w:lvl w:ilvl="6" w:tplc="01F8F298">
      <w:start w:val="1"/>
      <w:numFmt w:val="decimal"/>
      <w:lvlText w:val="%7."/>
      <w:lvlJc w:val="left"/>
      <w:pPr>
        <w:ind w:left="5040" w:hanging="360"/>
      </w:pPr>
    </w:lvl>
    <w:lvl w:ilvl="7" w:tplc="791CAC4E">
      <w:start w:val="1"/>
      <w:numFmt w:val="lowerLetter"/>
      <w:lvlText w:val="%8."/>
      <w:lvlJc w:val="left"/>
      <w:pPr>
        <w:ind w:left="5760" w:hanging="360"/>
      </w:pPr>
    </w:lvl>
    <w:lvl w:ilvl="8" w:tplc="B56C65D0">
      <w:start w:val="1"/>
      <w:numFmt w:val="lowerRoman"/>
      <w:lvlText w:val="%9."/>
      <w:lvlJc w:val="right"/>
      <w:pPr>
        <w:ind w:left="6480" w:hanging="180"/>
      </w:pPr>
    </w:lvl>
  </w:abstractNum>
  <w:abstractNum w:abstractNumId="15" w15:restartNumberingAfterBreak="0">
    <w:nsid w:val="41904CBE"/>
    <w:multiLevelType w:val="hybridMultilevel"/>
    <w:tmpl w:val="39422780"/>
    <w:lvl w:ilvl="0" w:tplc="C0087C1E">
      <w:start w:val="1"/>
      <w:numFmt w:val="decimal"/>
      <w:lvlText w:val="%1."/>
      <w:lvlJc w:val="left"/>
      <w:pPr>
        <w:ind w:left="720" w:hanging="360"/>
      </w:pPr>
    </w:lvl>
    <w:lvl w:ilvl="1" w:tplc="FE3CD7A6">
      <w:start w:val="1"/>
      <w:numFmt w:val="lowerLetter"/>
      <w:lvlText w:val="%2."/>
      <w:lvlJc w:val="left"/>
      <w:pPr>
        <w:ind w:left="1440" w:hanging="360"/>
      </w:pPr>
    </w:lvl>
    <w:lvl w:ilvl="2" w:tplc="9D00954C">
      <w:start w:val="1"/>
      <w:numFmt w:val="lowerRoman"/>
      <w:lvlText w:val="%3."/>
      <w:lvlJc w:val="right"/>
      <w:pPr>
        <w:ind w:left="2160" w:hanging="180"/>
      </w:pPr>
    </w:lvl>
    <w:lvl w:ilvl="3" w:tplc="1BE0E4C6">
      <w:start w:val="1"/>
      <w:numFmt w:val="decimal"/>
      <w:lvlText w:val="%4."/>
      <w:lvlJc w:val="left"/>
      <w:pPr>
        <w:ind w:left="2880" w:hanging="360"/>
      </w:pPr>
    </w:lvl>
    <w:lvl w:ilvl="4" w:tplc="3E06E5AC">
      <w:start w:val="1"/>
      <w:numFmt w:val="lowerLetter"/>
      <w:lvlText w:val="%5."/>
      <w:lvlJc w:val="left"/>
      <w:pPr>
        <w:ind w:left="3600" w:hanging="360"/>
      </w:pPr>
    </w:lvl>
    <w:lvl w:ilvl="5" w:tplc="A620C028">
      <w:start w:val="1"/>
      <w:numFmt w:val="lowerRoman"/>
      <w:lvlText w:val="%6."/>
      <w:lvlJc w:val="right"/>
      <w:pPr>
        <w:ind w:left="4320" w:hanging="180"/>
      </w:pPr>
    </w:lvl>
    <w:lvl w:ilvl="6" w:tplc="5A783234">
      <w:start w:val="1"/>
      <w:numFmt w:val="decimal"/>
      <w:lvlText w:val="%7."/>
      <w:lvlJc w:val="left"/>
      <w:pPr>
        <w:ind w:left="5040" w:hanging="360"/>
      </w:pPr>
    </w:lvl>
    <w:lvl w:ilvl="7" w:tplc="5AC4A80E">
      <w:start w:val="1"/>
      <w:numFmt w:val="lowerLetter"/>
      <w:lvlText w:val="%8."/>
      <w:lvlJc w:val="left"/>
      <w:pPr>
        <w:ind w:left="5760" w:hanging="360"/>
      </w:pPr>
    </w:lvl>
    <w:lvl w:ilvl="8" w:tplc="9864D75C">
      <w:start w:val="1"/>
      <w:numFmt w:val="lowerRoman"/>
      <w:lvlText w:val="%9."/>
      <w:lvlJc w:val="right"/>
      <w:pPr>
        <w:ind w:left="6480" w:hanging="180"/>
      </w:pPr>
    </w:lvl>
  </w:abstractNum>
  <w:abstractNum w:abstractNumId="16" w15:restartNumberingAfterBreak="0">
    <w:nsid w:val="4E1FCE05"/>
    <w:multiLevelType w:val="hybridMultilevel"/>
    <w:tmpl w:val="2FE25286"/>
    <w:lvl w:ilvl="0" w:tplc="4ED81D68">
      <w:start w:val="1"/>
      <w:numFmt w:val="bullet"/>
      <w:lvlText w:val=""/>
      <w:lvlJc w:val="left"/>
      <w:pPr>
        <w:ind w:left="720" w:hanging="360"/>
      </w:pPr>
      <w:rPr>
        <w:rFonts w:ascii="Symbol" w:hAnsi="Symbol" w:hint="default"/>
      </w:rPr>
    </w:lvl>
    <w:lvl w:ilvl="1" w:tplc="7B02A156">
      <w:start w:val="1"/>
      <w:numFmt w:val="bullet"/>
      <w:lvlText w:val="o"/>
      <w:lvlJc w:val="left"/>
      <w:pPr>
        <w:ind w:left="1440" w:hanging="360"/>
      </w:pPr>
      <w:rPr>
        <w:rFonts w:ascii="Courier New" w:hAnsi="Courier New" w:hint="default"/>
      </w:rPr>
    </w:lvl>
    <w:lvl w:ilvl="2" w:tplc="12CC602C">
      <w:start w:val="1"/>
      <w:numFmt w:val="bullet"/>
      <w:lvlText w:val=""/>
      <w:lvlJc w:val="left"/>
      <w:pPr>
        <w:ind w:left="2160" w:hanging="360"/>
      </w:pPr>
      <w:rPr>
        <w:rFonts w:ascii="Wingdings" w:hAnsi="Wingdings" w:hint="default"/>
      </w:rPr>
    </w:lvl>
    <w:lvl w:ilvl="3" w:tplc="133AE01E">
      <w:start w:val="1"/>
      <w:numFmt w:val="bullet"/>
      <w:lvlText w:val=""/>
      <w:lvlJc w:val="left"/>
      <w:pPr>
        <w:ind w:left="2880" w:hanging="360"/>
      </w:pPr>
      <w:rPr>
        <w:rFonts w:ascii="Symbol" w:hAnsi="Symbol" w:hint="default"/>
      </w:rPr>
    </w:lvl>
    <w:lvl w:ilvl="4" w:tplc="7C787166">
      <w:start w:val="1"/>
      <w:numFmt w:val="bullet"/>
      <w:lvlText w:val="o"/>
      <w:lvlJc w:val="left"/>
      <w:pPr>
        <w:ind w:left="3600" w:hanging="360"/>
      </w:pPr>
      <w:rPr>
        <w:rFonts w:ascii="Courier New" w:hAnsi="Courier New" w:hint="default"/>
      </w:rPr>
    </w:lvl>
    <w:lvl w:ilvl="5" w:tplc="D85AB1F2">
      <w:start w:val="1"/>
      <w:numFmt w:val="bullet"/>
      <w:lvlText w:val=""/>
      <w:lvlJc w:val="left"/>
      <w:pPr>
        <w:ind w:left="4320" w:hanging="360"/>
      </w:pPr>
      <w:rPr>
        <w:rFonts w:ascii="Wingdings" w:hAnsi="Wingdings" w:hint="default"/>
      </w:rPr>
    </w:lvl>
    <w:lvl w:ilvl="6" w:tplc="18BC698E">
      <w:start w:val="1"/>
      <w:numFmt w:val="bullet"/>
      <w:lvlText w:val=""/>
      <w:lvlJc w:val="left"/>
      <w:pPr>
        <w:ind w:left="5040" w:hanging="360"/>
      </w:pPr>
      <w:rPr>
        <w:rFonts w:ascii="Symbol" w:hAnsi="Symbol" w:hint="default"/>
      </w:rPr>
    </w:lvl>
    <w:lvl w:ilvl="7" w:tplc="D62CDC42">
      <w:start w:val="1"/>
      <w:numFmt w:val="bullet"/>
      <w:lvlText w:val="o"/>
      <w:lvlJc w:val="left"/>
      <w:pPr>
        <w:ind w:left="5760" w:hanging="360"/>
      </w:pPr>
      <w:rPr>
        <w:rFonts w:ascii="Courier New" w:hAnsi="Courier New" w:hint="default"/>
      </w:rPr>
    </w:lvl>
    <w:lvl w:ilvl="8" w:tplc="52CE2008">
      <w:start w:val="1"/>
      <w:numFmt w:val="bullet"/>
      <w:lvlText w:val=""/>
      <w:lvlJc w:val="left"/>
      <w:pPr>
        <w:ind w:left="6480" w:hanging="360"/>
      </w:pPr>
      <w:rPr>
        <w:rFonts w:ascii="Wingdings" w:hAnsi="Wingdings" w:hint="default"/>
      </w:rPr>
    </w:lvl>
  </w:abstractNum>
  <w:abstractNum w:abstractNumId="17" w15:restartNumberingAfterBreak="0">
    <w:nsid w:val="4E24AFE5"/>
    <w:multiLevelType w:val="hybridMultilevel"/>
    <w:tmpl w:val="BBA07154"/>
    <w:lvl w:ilvl="0" w:tplc="2A6825B8">
      <w:start w:val="1"/>
      <w:numFmt w:val="bullet"/>
      <w:lvlText w:val=""/>
      <w:lvlJc w:val="left"/>
      <w:pPr>
        <w:ind w:left="720" w:hanging="360"/>
      </w:pPr>
      <w:rPr>
        <w:rFonts w:ascii="Symbol" w:hAnsi="Symbol" w:hint="default"/>
      </w:rPr>
    </w:lvl>
    <w:lvl w:ilvl="1" w:tplc="48101334">
      <w:start w:val="1"/>
      <w:numFmt w:val="bullet"/>
      <w:lvlText w:val="o"/>
      <w:lvlJc w:val="left"/>
      <w:pPr>
        <w:ind w:left="1440" w:hanging="360"/>
      </w:pPr>
      <w:rPr>
        <w:rFonts w:ascii="Courier New" w:hAnsi="Courier New" w:hint="default"/>
      </w:rPr>
    </w:lvl>
    <w:lvl w:ilvl="2" w:tplc="015C7C6A">
      <w:start w:val="1"/>
      <w:numFmt w:val="bullet"/>
      <w:lvlText w:val=""/>
      <w:lvlJc w:val="left"/>
      <w:pPr>
        <w:ind w:left="2160" w:hanging="360"/>
      </w:pPr>
      <w:rPr>
        <w:rFonts w:ascii="Wingdings" w:hAnsi="Wingdings" w:hint="default"/>
      </w:rPr>
    </w:lvl>
    <w:lvl w:ilvl="3" w:tplc="5B5A179A">
      <w:start w:val="1"/>
      <w:numFmt w:val="bullet"/>
      <w:lvlText w:val=""/>
      <w:lvlJc w:val="left"/>
      <w:pPr>
        <w:ind w:left="2880" w:hanging="360"/>
      </w:pPr>
      <w:rPr>
        <w:rFonts w:ascii="Symbol" w:hAnsi="Symbol" w:hint="default"/>
      </w:rPr>
    </w:lvl>
    <w:lvl w:ilvl="4" w:tplc="CF7C453C">
      <w:start w:val="1"/>
      <w:numFmt w:val="bullet"/>
      <w:lvlText w:val="o"/>
      <w:lvlJc w:val="left"/>
      <w:pPr>
        <w:ind w:left="3600" w:hanging="360"/>
      </w:pPr>
      <w:rPr>
        <w:rFonts w:ascii="Courier New" w:hAnsi="Courier New" w:hint="default"/>
      </w:rPr>
    </w:lvl>
    <w:lvl w:ilvl="5" w:tplc="6422D870">
      <w:start w:val="1"/>
      <w:numFmt w:val="bullet"/>
      <w:lvlText w:val=""/>
      <w:lvlJc w:val="left"/>
      <w:pPr>
        <w:ind w:left="4320" w:hanging="360"/>
      </w:pPr>
      <w:rPr>
        <w:rFonts w:ascii="Wingdings" w:hAnsi="Wingdings" w:hint="default"/>
      </w:rPr>
    </w:lvl>
    <w:lvl w:ilvl="6" w:tplc="F2FEA884">
      <w:start w:val="1"/>
      <w:numFmt w:val="bullet"/>
      <w:lvlText w:val=""/>
      <w:lvlJc w:val="left"/>
      <w:pPr>
        <w:ind w:left="5040" w:hanging="360"/>
      </w:pPr>
      <w:rPr>
        <w:rFonts w:ascii="Symbol" w:hAnsi="Symbol" w:hint="default"/>
      </w:rPr>
    </w:lvl>
    <w:lvl w:ilvl="7" w:tplc="7BF6F0DC">
      <w:start w:val="1"/>
      <w:numFmt w:val="bullet"/>
      <w:lvlText w:val="o"/>
      <w:lvlJc w:val="left"/>
      <w:pPr>
        <w:ind w:left="5760" w:hanging="360"/>
      </w:pPr>
      <w:rPr>
        <w:rFonts w:ascii="Courier New" w:hAnsi="Courier New" w:hint="default"/>
      </w:rPr>
    </w:lvl>
    <w:lvl w:ilvl="8" w:tplc="C56C65B2">
      <w:start w:val="1"/>
      <w:numFmt w:val="bullet"/>
      <w:lvlText w:val=""/>
      <w:lvlJc w:val="left"/>
      <w:pPr>
        <w:ind w:left="6480" w:hanging="360"/>
      </w:pPr>
      <w:rPr>
        <w:rFonts w:ascii="Wingdings" w:hAnsi="Wingdings" w:hint="default"/>
      </w:rPr>
    </w:lvl>
  </w:abstractNum>
  <w:abstractNum w:abstractNumId="18" w15:restartNumberingAfterBreak="0">
    <w:nsid w:val="4F0AB8D1"/>
    <w:multiLevelType w:val="hybridMultilevel"/>
    <w:tmpl w:val="331AE7D4"/>
    <w:lvl w:ilvl="0" w:tplc="6F406582">
      <w:start w:val="4"/>
      <w:numFmt w:val="decimal"/>
      <w:lvlText w:val="%1."/>
      <w:lvlJc w:val="left"/>
      <w:pPr>
        <w:ind w:left="720" w:hanging="360"/>
      </w:pPr>
    </w:lvl>
    <w:lvl w:ilvl="1" w:tplc="9EB281DC">
      <w:start w:val="1"/>
      <w:numFmt w:val="lowerLetter"/>
      <w:lvlText w:val="%2."/>
      <w:lvlJc w:val="left"/>
      <w:pPr>
        <w:ind w:left="1440" w:hanging="360"/>
      </w:pPr>
    </w:lvl>
    <w:lvl w:ilvl="2" w:tplc="6622952E">
      <w:start w:val="1"/>
      <w:numFmt w:val="lowerRoman"/>
      <w:lvlText w:val="%3."/>
      <w:lvlJc w:val="right"/>
      <w:pPr>
        <w:ind w:left="2160" w:hanging="180"/>
      </w:pPr>
    </w:lvl>
    <w:lvl w:ilvl="3" w:tplc="945E438E">
      <w:start w:val="1"/>
      <w:numFmt w:val="decimal"/>
      <w:lvlText w:val="%4."/>
      <w:lvlJc w:val="left"/>
      <w:pPr>
        <w:ind w:left="2880" w:hanging="360"/>
      </w:pPr>
    </w:lvl>
    <w:lvl w:ilvl="4" w:tplc="F56CDA92">
      <w:start w:val="1"/>
      <w:numFmt w:val="lowerLetter"/>
      <w:lvlText w:val="%5."/>
      <w:lvlJc w:val="left"/>
      <w:pPr>
        <w:ind w:left="3600" w:hanging="360"/>
      </w:pPr>
    </w:lvl>
    <w:lvl w:ilvl="5" w:tplc="923A2006">
      <w:start w:val="1"/>
      <w:numFmt w:val="lowerRoman"/>
      <w:lvlText w:val="%6."/>
      <w:lvlJc w:val="right"/>
      <w:pPr>
        <w:ind w:left="4320" w:hanging="180"/>
      </w:pPr>
    </w:lvl>
    <w:lvl w:ilvl="6" w:tplc="D8E43318">
      <w:start w:val="1"/>
      <w:numFmt w:val="decimal"/>
      <w:lvlText w:val="%7."/>
      <w:lvlJc w:val="left"/>
      <w:pPr>
        <w:ind w:left="5040" w:hanging="360"/>
      </w:pPr>
    </w:lvl>
    <w:lvl w:ilvl="7" w:tplc="84FACE34">
      <w:start w:val="1"/>
      <w:numFmt w:val="lowerLetter"/>
      <w:lvlText w:val="%8."/>
      <w:lvlJc w:val="left"/>
      <w:pPr>
        <w:ind w:left="5760" w:hanging="360"/>
      </w:pPr>
    </w:lvl>
    <w:lvl w:ilvl="8" w:tplc="5C349CBA">
      <w:start w:val="1"/>
      <w:numFmt w:val="lowerRoman"/>
      <w:lvlText w:val="%9."/>
      <w:lvlJc w:val="right"/>
      <w:pPr>
        <w:ind w:left="6480" w:hanging="180"/>
      </w:pPr>
    </w:lvl>
  </w:abstractNum>
  <w:abstractNum w:abstractNumId="19" w15:restartNumberingAfterBreak="0">
    <w:nsid w:val="5305F780"/>
    <w:multiLevelType w:val="hybridMultilevel"/>
    <w:tmpl w:val="168C64A8"/>
    <w:lvl w:ilvl="0" w:tplc="1866734C">
      <w:start w:val="1"/>
      <w:numFmt w:val="decimal"/>
      <w:lvlText w:val="%1."/>
      <w:lvlJc w:val="left"/>
      <w:pPr>
        <w:ind w:left="720" w:hanging="360"/>
      </w:pPr>
    </w:lvl>
    <w:lvl w:ilvl="1" w:tplc="A350CC2C">
      <w:start w:val="1"/>
      <w:numFmt w:val="lowerLetter"/>
      <w:lvlText w:val="%2."/>
      <w:lvlJc w:val="left"/>
      <w:pPr>
        <w:ind w:left="1440" w:hanging="360"/>
      </w:pPr>
    </w:lvl>
    <w:lvl w:ilvl="2" w:tplc="4DAAC682">
      <w:start w:val="1"/>
      <w:numFmt w:val="lowerRoman"/>
      <w:lvlText w:val="%3."/>
      <w:lvlJc w:val="right"/>
      <w:pPr>
        <w:ind w:left="2160" w:hanging="180"/>
      </w:pPr>
    </w:lvl>
    <w:lvl w:ilvl="3" w:tplc="F8465848">
      <w:start w:val="1"/>
      <w:numFmt w:val="decimal"/>
      <w:lvlText w:val="%4."/>
      <w:lvlJc w:val="left"/>
      <w:pPr>
        <w:ind w:left="2880" w:hanging="360"/>
      </w:pPr>
    </w:lvl>
    <w:lvl w:ilvl="4" w:tplc="1DD8394A">
      <w:start w:val="1"/>
      <w:numFmt w:val="lowerLetter"/>
      <w:lvlText w:val="%5."/>
      <w:lvlJc w:val="left"/>
      <w:pPr>
        <w:ind w:left="3600" w:hanging="360"/>
      </w:pPr>
    </w:lvl>
    <w:lvl w:ilvl="5" w:tplc="134E1B70">
      <w:start w:val="1"/>
      <w:numFmt w:val="lowerRoman"/>
      <w:lvlText w:val="%6."/>
      <w:lvlJc w:val="right"/>
      <w:pPr>
        <w:ind w:left="4320" w:hanging="180"/>
      </w:pPr>
    </w:lvl>
    <w:lvl w:ilvl="6" w:tplc="206075CA">
      <w:start w:val="1"/>
      <w:numFmt w:val="decimal"/>
      <w:lvlText w:val="%7."/>
      <w:lvlJc w:val="left"/>
      <w:pPr>
        <w:ind w:left="5040" w:hanging="360"/>
      </w:pPr>
    </w:lvl>
    <w:lvl w:ilvl="7" w:tplc="5C405ACC">
      <w:start w:val="1"/>
      <w:numFmt w:val="lowerLetter"/>
      <w:lvlText w:val="%8."/>
      <w:lvlJc w:val="left"/>
      <w:pPr>
        <w:ind w:left="5760" w:hanging="360"/>
      </w:pPr>
    </w:lvl>
    <w:lvl w:ilvl="8" w:tplc="BC2C682E">
      <w:start w:val="1"/>
      <w:numFmt w:val="lowerRoman"/>
      <w:lvlText w:val="%9."/>
      <w:lvlJc w:val="right"/>
      <w:pPr>
        <w:ind w:left="6480" w:hanging="180"/>
      </w:pPr>
    </w:lvl>
  </w:abstractNum>
  <w:abstractNum w:abstractNumId="20" w15:restartNumberingAfterBreak="0">
    <w:nsid w:val="5686172D"/>
    <w:multiLevelType w:val="hybridMultilevel"/>
    <w:tmpl w:val="3612C0AC"/>
    <w:lvl w:ilvl="0" w:tplc="F82EB588">
      <w:start w:val="2"/>
      <w:numFmt w:val="decimal"/>
      <w:lvlText w:val="%1."/>
      <w:lvlJc w:val="left"/>
      <w:pPr>
        <w:ind w:left="720" w:hanging="360"/>
      </w:pPr>
    </w:lvl>
    <w:lvl w:ilvl="1" w:tplc="A7841126">
      <w:start w:val="1"/>
      <w:numFmt w:val="lowerLetter"/>
      <w:lvlText w:val="%2."/>
      <w:lvlJc w:val="left"/>
      <w:pPr>
        <w:ind w:left="1440" w:hanging="360"/>
      </w:pPr>
    </w:lvl>
    <w:lvl w:ilvl="2" w:tplc="2A6E217C">
      <w:start w:val="1"/>
      <w:numFmt w:val="lowerRoman"/>
      <w:lvlText w:val="%3."/>
      <w:lvlJc w:val="right"/>
      <w:pPr>
        <w:ind w:left="2160" w:hanging="180"/>
      </w:pPr>
    </w:lvl>
    <w:lvl w:ilvl="3" w:tplc="D952D498">
      <w:start w:val="1"/>
      <w:numFmt w:val="decimal"/>
      <w:lvlText w:val="%4."/>
      <w:lvlJc w:val="left"/>
      <w:pPr>
        <w:ind w:left="2880" w:hanging="360"/>
      </w:pPr>
    </w:lvl>
    <w:lvl w:ilvl="4" w:tplc="749289E0">
      <w:start w:val="1"/>
      <w:numFmt w:val="lowerLetter"/>
      <w:lvlText w:val="%5."/>
      <w:lvlJc w:val="left"/>
      <w:pPr>
        <w:ind w:left="3600" w:hanging="360"/>
      </w:pPr>
    </w:lvl>
    <w:lvl w:ilvl="5" w:tplc="D6062730">
      <w:start w:val="1"/>
      <w:numFmt w:val="lowerRoman"/>
      <w:lvlText w:val="%6."/>
      <w:lvlJc w:val="right"/>
      <w:pPr>
        <w:ind w:left="4320" w:hanging="180"/>
      </w:pPr>
    </w:lvl>
    <w:lvl w:ilvl="6" w:tplc="E7E84E72">
      <w:start w:val="1"/>
      <w:numFmt w:val="decimal"/>
      <w:lvlText w:val="%7."/>
      <w:lvlJc w:val="left"/>
      <w:pPr>
        <w:ind w:left="5040" w:hanging="360"/>
      </w:pPr>
    </w:lvl>
    <w:lvl w:ilvl="7" w:tplc="DEC6E232">
      <w:start w:val="1"/>
      <w:numFmt w:val="lowerLetter"/>
      <w:lvlText w:val="%8."/>
      <w:lvlJc w:val="left"/>
      <w:pPr>
        <w:ind w:left="5760" w:hanging="360"/>
      </w:pPr>
    </w:lvl>
    <w:lvl w:ilvl="8" w:tplc="1F381390">
      <w:start w:val="1"/>
      <w:numFmt w:val="lowerRoman"/>
      <w:lvlText w:val="%9."/>
      <w:lvlJc w:val="right"/>
      <w:pPr>
        <w:ind w:left="6480" w:hanging="180"/>
      </w:pPr>
    </w:lvl>
  </w:abstractNum>
  <w:abstractNum w:abstractNumId="21" w15:restartNumberingAfterBreak="0">
    <w:nsid w:val="62A7F448"/>
    <w:multiLevelType w:val="hybridMultilevel"/>
    <w:tmpl w:val="8F0658A4"/>
    <w:lvl w:ilvl="0" w:tplc="E91C93E4">
      <w:start w:val="1"/>
      <w:numFmt w:val="bullet"/>
      <w:lvlText w:val=""/>
      <w:lvlJc w:val="left"/>
      <w:pPr>
        <w:ind w:left="720" w:hanging="360"/>
      </w:pPr>
      <w:rPr>
        <w:rFonts w:ascii="Symbol" w:hAnsi="Symbol" w:hint="default"/>
      </w:rPr>
    </w:lvl>
    <w:lvl w:ilvl="1" w:tplc="0068F94C">
      <w:start w:val="1"/>
      <w:numFmt w:val="bullet"/>
      <w:lvlText w:val="o"/>
      <w:lvlJc w:val="left"/>
      <w:pPr>
        <w:ind w:left="1440" w:hanging="360"/>
      </w:pPr>
      <w:rPr>
        <w:rFonts w:ascii="Courier New" w:hAnsi="Courier New" w:hint="default"/>
      </w:rPr>
    </w:lvl>
    <w:lvl w:ilvl="2" w:tplc="77E4CEA2">
      <w:start w:val="1"/>
      <w:numFmt w:val="bullet"/>
      <w:lvlText w:val=""/>
      <w:lvlJc w:val="left"/>
      <w:pPr>
        <w:ind w:left="2160" w:hanging="360"/>
      </w:pPr>
      <w:rPr>
        <w:rFonts w:ascii="Wingdings" w:hAnsi="Wingdings" w:hint="default"/>
      </w:rPr>
    </w:lvl>
    <w:lvl w:ilvl="3" w:tplc="AF4C7F3E">
      <w:start w:val="1"/>
      <w:numFmt w:val="bullet"/>
      <w:lvlText w:val=""/>
      <w:lvlJc w:val="left"/>
      <w:pPr>
        <w:ind w:left="2880" w:hanging="360"/>
      </w:pPr>
      <w:rPr>
        <w:rFonts w:ascii="Symbol" w:hAnsi="Symbol" w:hint="default"/>
      </w:rPr>
    </w:lvl>
    <w:lvl w:ilvl="4" w:tplc="0C768168">
      <w:start w:val="1"/>
      <w:numFmt w:val="bullet"/>
      <w:lvlText w:val="o"/>
      <w:lvlJc w:val="left"/>
      <w:pPr>
        <w:ind w:left="3600" w:hanging="360"/>
      </w:pPr>
      <w:rPr>
        <w:rFonts w:ascii="Courier New" w:hAnsi="Courier New" w:hint="default"/>
      </w:rPr>
    </w:lvl>
    <w:lvl w:ilvl="5" w:tplc="DB4A398A">
      <w:start w:val="1"/>
      <w:numFmt w:val="bullet"/>
      <w:lvlText w:val=""/>
      <w:lvlJc w:val="left"/>
      <w:pPr>
        <w:ind w:left="4320" w:hanging="360"/>
      </w:pPr>
      <w:rPr>
        <w:rFonts w:ascii="Wingdings" w:hAnsi="Wingdings" w:hint="default"/>
      </w:rPr>
    </w:lvl>
    <w:lvl w:ilvl="6" w:tplc="D3A60A84">
      <w:start w:val="1"/>
      <w:numFmt w:val="bullet"/>
      <w:lvlText w:val=""/>
      <w:lvlJc w:val="left"/>
      <w:pPr>
        <w:ind w:left="5040" w:hanging="360"/>
      </w:pPr>
      <w:rPr>
        <w:rFonts w:ascii="Symbol" w:hAnsi="Symbol" w:hint="default"/>
      </w:rPr>
    </w:lvl>
    <w:lvl w:ilvl="7" w:tplc="CEF07EC0">
      <w:start w:val="1"/>
      <w:numFmt w:val="bullet"/>
      <w:lvlText w:val="o"/>
      <w:lvlJc w:val="left"/>
      <w:pPr>
        <w:ind w:left="5760" w:hanging="360"/>
      </w:pPr>
      <w:rPr>
        <w:rFonts w:ascii="Courier New" w:hAnsi="Courier New" w:hint="default"/>
      </w:rPr>
    </w:lvl>
    <w:lvl w:ilvl="8" w:tplc="05F2755C">
      <w:start w:val="1"/>
      <w:numFmt w:val="bullet"/>
      <w:lvlText w:val=""/>
      <w:lvlJc w:val="left"/>
      <w:pPr>
        <w:ind w:left="6480" w:hanging="360"/>
      </w:pPr>
      <w:rPr>
        <w:rFonts w:ascii="Wingdings" w:hAnsi="Wingdings" w:hint="default"/>
      </w:rPr>
    </w:lvl>
  </w:abstractNum>
  <w:abstractNum w:abstractNumId="22" w15:restartNumberingAfterBreak="0">
    <w:nsid w:val="6C1BD14F"/>
    <w:multiLevelType w:val="hybridMultilevel"/>
    <w:tmpl w:val="8FD8D2EC"/>
    <w:lvl w:ilvl="0" w:tplc="2A60E7B8">
      <w:start w:val="1"/>
      <w:numFmt w:val="bullet"/>
      <w:lvlText w:val=""/>
      <w:lvlJc w:val="left"/>
      <w:pPr>
        <w:ind w:left="720" w:hanging="360"/>
      </w:pPr>
      <w:rPr>
        <w:rFonts w:ascii="Symbol" w:hAnsi="Symbol" w:hint="default"/>
      </w:rPr>
    </w:lvl>
    <w:lvl w:ilvl="1" w:tplc="43CAFB08">
      <w:start w:val="1"/>
      <w:numFmt w:val="bullet"/>
      <w:lvlText w:val="o"/>
      <w:lvlJc w:val="left"/>
      <w:pPr>
        <w:ind w:left="1440" w:hanging="360"/>
      </w:pPr>
      <w:rPr>
        <w:rFonts w:ascii="Courier New" w:hAnsi="Courier New" w:hint="default"/>
      </w:rPr>
    </w:lvl>
    <w:lvl w:ilvl="2" w:tplc="0EE85ED2">
      <w:start w:val="1"/>
      <w:numFmt w:val="bullet"/>
      <w:lvlText w:val=""/>
      <w:lvlJc w:val="left"/>
      <w:pPr>
        <w:ind w:left="2160" w:hanging="360"/>
      </w:pPr>
      <w:rPr>
        <w:rFonts w:ascii="Wingdings" w:hAnsi="Wingdings" w:hint="default"/>
      </w:rPr>
    </w:lvl>
    <w:lvl w:ilvl="3" w:tplc="FEAC9C3E">
      <w:start w:val="1"/>
      <w:numFmt w:val="bullet"/>
      <w:lvlText w:val=""/>
      <w:lvlJc w:val="left"/>
      <w:pPr>
        <w:ind w:left="2880" w:hanging="360"/>
      </w:pPr>
      <w:rPr>
        <w:rFonts w:ascii="Symbol" w:hAnsi="Symbol" w:hint="default"/>
      </w:rPr>
    </w:lvl>
    <w:lvl w:ilvl="4" w:tplc="5D4828DE">
      <w:start w:val="1"/>
      <w:numFmt w:val="bullet"/>
      <w:lvlText w:val="o"/>
      <w:lvlJc w:val="left"/>
      <w:pPr>
        <w:ind w:left="3600" w:hanging="360"/>
      </w:pPr>
      <w:rPr>
        <w:rFonts w:ascii="Courier New" w:hAnsi="Courier New" w:hint="default"/>
      </w:rPr>
    </w:lvl>
    <w:lvl w:ilvl="5" w:tplc="3976E8B4">
      <w:start w:val="1"/>
      <w:numFmt w:val="bullet"/>
      <w:lvlText w:val=""/>
      <w:lvlJc w:val="left"/>
      <w:pPr>
        <w:ind w:left="4320" w:hanging="360"/>
      </w:pPr>
      <w:rPr>
        <w:rFonts w:ascii="Wingdings" w:hAnsi="Wingdings" w:hint="default"/>
      </w:rPr>
    </w:lvl>
    <w:lvl w:ilvl="6" w:tplc="D346AE54">
      <w:start w:val="1"/>
      <w:numFmt w:val="bullet"/>
      <w:lvlText w:val=""/>
      <w:lvlJc w:val="left"/>
      <w:pPr>
        <w:ind w:left="5040" w:hanging="360"/>
      </w:pPr>
      <w:rPr>
        <w:rFonts w:ascii="Symbol" w:hAnsi="Symbol" w:hint="default"/>
      </w:rPr>
    </w:lvl>
    <w:lvl w:ilvl="7" w:tplc="4E30EE68">
      <w:start w:val="1"/>
      <w:numFmt w:val="bullet"/>
      <w:lvlText w:val="o"/>
      <w:lvlJc w:val="left"/>
      <w:pPr>
        <w:ind w:left="5760" w:hanging="360"/>
      </w:pPr>
      <w:rPr>
        <w:rFonts w:ascii="Courier New" w:hAnsi="Courier New" w:hint="default"/>
      </w:rPr>
    </w:lvl>
    <w:lvl w:ilvl="8" w:tplc="A85C3DC0">
      <w:start w:val="1"/>
      <w:numFmt w:val="bullet"/>
      <w:lvlText w:val=""/>
      <w:lvlJc w:val="left"/>
      <w:pPr>
        <w:ind w:left="6480" w:hanging="360"/>
      </w:pPr>
      <w:rPr>
        <w:rFonts w:ascii="Wingdings" w:hAnsi="Wingdings" w:hint="default"/>
      </w:rPr>
    </w:lvl>
  </w:abstractNum>
  <w:abstractNum w:abstractNumId="23" w15:restartNumberingAfterBreak="0">
    <w:nsid w:val="6CE0D591"/>
    <w:multiLevelType w:val="hybridMultilevel"/>
    <w:tmpl w:val="B8564DC6"/>
    <w:lvl w:ilvl="0" w:tplc="30ACC78A">
      <w:start w:val="1"/>
      <w:numFmt w:val="bullet"/>
      <w:lvlText w:val=""/>
      <w:lvlJc w:val="left"/>
      <w:pPr>
        <w:ind w:left="720" w:hanging="360"/>
      </w:pPr>
      <w:rPr>
        <w:rFonts w:ascii="Symbol" w:hAnsi="Symbol" w:hint="default"/>
      </w:rPr>
    </w:lvl>
    <w:lvl w:ilvl="1" w:tplc="A886BA1A">
      <w:start w:val="1"/>
      <w:numFmt w:val="bullet"/>
      <w:lvlText w:val="o"/>
      <w:lvlJc w:val="left"/>
      <w:pPr>
        <w:ind w:left="1440" w:hanging="360"/>
      </w:pPr>
      <w:rPr>
        <w:rFonts w:ascii="Courier New" w:hAnsi="Courier New" w:hint="default"/>
      </w:rPr>
    </w:lvl>
    <w:lvl w:ilvl="2" w:tplc="1410F484">
      <w:start w:val="1"/>
      <w:numFmt w:val="bullet"/>
      <w:lvlText w:val=""/>
      <w:lvlJc w:val="left"/>
      <w:pPr>
        <w:ind w:left="2160" w:hanging="360"/>
      </w:pPr>
      <w:rPr>
        <w:rFonts w:ascii="Wingdings" w:hAnsi="Wingdings" w:hint="default"/>
      </w:rPr>
    </w:lvl>
    <w:lvl w:ilvl="3" w:tplc="16308FC8">
      <w:start w:val="1"/>
      <w:numFmt w:val="bullet"/>
      <w:lvlText w:val=""/>
      <w:lvlJc w:val="left"/>
      <w:pPr>
        <w:ind w:left="2880" w:hanging="360"/>
      </w:pPr>
      <w:rPr>
        <w:rFonts w:ascii="Symbol" w:hAnsi="Symbol" w:hint="default"/>
      </w:rPr>
    </w:lvl>
    <w:lvl w:ilvl="4" w:tplc="8AAECEB8">
      <w:start w:val="1"/>
      <w:numFmt w:val="bullet"/>
      <w:lvlText w:val="o"/>
      <w:lvlJc w:val="left"/>
      <w:pPr>
        <w:ind w:left="3600" w:hanging="360"/>
      </w:pPr>
      <w:rPr>
        <w:rFonts w:ascii="Courier New" w:hAnsi="Courier New" w:hint="default"/>
      </w:rPr>
    </w:lvl>
    <w:lvl w:ilvl="5" w:tplc="0928BF60">
      <w:start w:val="1"/>
      <w:numFmt w:val="bullet"/>
      <w:lvlText w:val=""/>
      <w:lvlJc w:val="left"/>
      <w:pPr>
        <w:ind w:left="4320" w:hanging="360"/>
      </w:pPr>
      <w:rPr>
        <w:rFonts w:ascii="Wingdings" w:hAnsi="Wingdings" w:hint="default"/>
      </w:rPr>
    </w:lvl>
    <w:lvl w:ilvl="6" w:tplc="49A82D92">
      <w:start w:val="1"/>
      <w:numFmt w:val="bullet"/>
      <w:lvlText w:val=""/>
      <w:lvlJc w:val="left"/>
      <w:pPr>
        <w:ind w:left="5040" w:hanging="360"/>
      </w:pPr>
      <w:rPr>
        <w:rFonts w:ascii="Symbol" w:hAnsi="Symbol" w:hint="default"/>
      </w:rPr>
    </w:lvl>
    <w:lvl w:ilvl="7" w:tplc="C4DCA036">
      <w:start w:val="1"/>
      <w:numFmt w:val="bullet"/>
      <w:lvlText w:val="o"/>
      <w:lvlJc w:val="left"/>
      <w:pPr>
        <w:ind w:left="5760" w:hanging="360"/>
      </w:pPr>
      <w:rPr>
        <w:rFonts w:ascii="Courier New" w:hAnsi="Courier New" w:hint="default"/>
      </w:rPr>
    </w:lvl>
    <w:lvl w:ilvl="8" w:tplc="B26C8D7E">
      <w:start w:val="1"/>
      <w:numFmt w:val="bullet"/>
      <w:lvlText w:val=""/>
      <w:lvlJc w:val="left"/>
      <w:pPr>
        <w:ind w:left="6480" w:hanging="360"/>
      </w:pPr>
      <w:rPr>
        <w:rFonts w:ascii="Wingdings" w:hAnsi="Wingdings" w:hint="default"/>
      </w:rPr>
    </w:lvl>
  </w:abstractNum>
  <w:abstractNum w:abstractNumId="24" w15:restartNumberingAfterBreak="0">
    <w:nsid w:val="71793176"/>
    <w:multiLevelType w:val="hybridMultilevel"/>
    <w:tmpl w:val="956244A2"/>
    <w:lvl w:ilvl="0" w:tplc="67940BCA">
      <w:start w:val="5"/>
      <w:numFmt w:val="decimal"/>
      <w:lvlText w:val="%1."/>
      <w:lvlJc w:val="left"/>
      <w:pPr>
        <w:ind w:left="720" w:hanging="360"/>
      </w:pPr>
    </w:lvl>
    <w:lvl w:ilvl="1" w:tplc="A73665AA">
      <w:start w:val="1"/>
      <w:numFmt w:val="lowerLetter"/>
      <w:lvlText w:val="%2."/>
      <w:lvlJc w:val="left"/>
      <w:pPr>
        <w:ind w:left="1440" w:hanging="360"/>
      </w:pPr>
    </w:lvl>
    <w:lvl w:ilvl="2" w:tplc="B462C4C4">
      <w:start w:val="1"/>
      <w:numFmt w:val="lowerRoman"/>
      <w:lvlText w:val="%3."/>
      <w:lvlJc w:val="right"/>
      <w:pPr>
        <w:ind w:left="2160" w:hanging="180"/>
      </w:pPr>
    </w:lvl>
    <w:lvl w:ilvl="3" w:tplc="278EBB0C">
      <w:start w:val="1"/>
      <w:numFmt w:val="decimal"/>
      <w:lvlText w:val="%4."/>
      <w:lvlJc w:val="left"/>
      <w:pPr>
        <w:ind w:left="2880" w:hanging="360"/>
      </w:pPr>
    </w:lvl>
    <w:lvl w:ilvl="4" w:tplc="67C6ABF2">
      <w:start w:val="1"/>
      <w:numFmt w:val="lowerLetter"/>
      <w:lvlText w:val="%5."/>
      <w:lvlJc w:val="left"/>
      <w:pPr>
        <w:ind w:left="3600" w:hanging="360"/>
      </w:pPr>
    </w:lvl>
    <w:lvl w:ilvl="5" w:tplc="0C70A95C">
      <w:start w:val="1"/>
      <w:numFmt w:val="lowerRoman"/>
      <w:lvlText w:val="%6."/>
      <w:lvlJc w:val="right"/>
      <w:pPr>
        <w:ind w:left="4320" w:hanging="180"/>
      </w:pPr>
    </w:lvl>
    <w:lvl w:ilvl="6" w:tplc="C3B0BAAE">
      <w:start w:val="1"/>
      <w:numFmt w:val="decimal"/>
      <w:lvlText w:val="%7."/>
      <w:lvlJc w:val="left"/>
      <w:pPr>
        <w:ind w:left="5040" w:hanging="360"/>
      </w:pPr>
    </w:lvl>
    <w:lvl w:ilvl="7" w:tplc="4FB6633A">
      <w:start w:val="1"/>
      <w:numFmt w:val="lowerLetter"/>
      <w:lvlText w:val="%8."/>
      <w:lvlJc w:val="left"/>
      <w:pPr>
        <w:ind w:left="5760" w:hanging="360"/>
      </w:pPr>
    </w:lvl>
    <w:lvl w:ilvl="8" w:tplc="0B5419F4">
      <w:start w:val="1"/>
      <w:numFmt w:val="lowerRoman"/>
      <w:lvlText w:val="%9."/>
      <w:lvlJc w:val="right"/>
      <w:pPr>
        <w:ind w:left="6480" w:hanging="180"/>
      </w:pPr>
    </w:lvl>
  </w:abstractNum>
  <w:abstractNum w:abstractNumId="25" w15:restartNumberingAfterBreak="0">
    <w:nsid w:val="72012D14"/>
    <w:multiLevelType w:val="hybridMultilevel"/>
    <w:tmpl w:val="8C46C108"/>
    <w:lvl w:ilvl="0" w:tplc="C61CB746">
      <w:start w:val="1"/>
      <w:numFmt w:val="bullet"/>
      <w:lvlText w:val=""/>
      <w:lvlJc w:val="left"/>
      <w:pPr>
        <w:ind w:left="720" w:hanging="360"/>
      </w:pPr>
      <w:rPr>
        <w:rFonts w:ascii="Symbol" w:hAnsi="Symbol" w:hint="default"/>
      </w:rPr>
    </w:lvl>
    <w:lvl w:ilvl="1" w:tplc="8F820230">
      <w:start w:val="1"/>
      <w:numFmt w:val="bullet"/>
      <w:lvlText w:val="o"/>
      <w:lvlJc w:val="left"/>
      <w:pPr>
        <w:ind w:left="1440" w:hanging="360"/>
      </w:pPr>
      <w:rPr>
        <w:rFonts w:ascii="Courier New" w:hAnsi="Courier New" w:hint="default"/>
      </w:rPr>
    </w:lvl>
    <w:lvl w:ilvl="2" w:tplc="28F24256">
      <w:start w:val="1"/>
      <w:numFmt w:val="bullet"/>
      <w:lvlText w:val=""/>
      <w:lvlJc w:val="left"/>
      <w:pPr>
        <w:ind w:left="2160" w:hanging="360"/>
      </w:pPr>
      <w:rPr>
        <w:rFonts w:ascii="Wingdings" w:hAnsi="Wingdings" w:hint="default"/>
      </w:rPr>
    </w:lvl>
    <w:lvl w:ilvl="3" w:tplc="63B0D84A">
      <w:start w:val="1"/>
      <w:numFmt w:val="bullet"/>
      <w:lvlText w:val=""/>
      <w:lvlJc w:val="left"/>
      <w:pPr>
        <w:ind w:left="2880" w:hanging="360"/>
      </w:pPr>
      <w:rPr>
        <w:rFonts w:ascii="Symbol" w:hAnsi="Symbol" w:hint="default"/>
      </w:rPr>
    </w:lvl>
    <w:lvl w:ilvl="4" w:tplc="0F881ABC">
      <w:start w:val="1"/>
      <w:numFmt w:val="bullet"/>
      <w:lvlText w:val="o"/>
      <w:lvlJc w:val="left"/>
      <w:pPr>
        <w:ind w:left="3600" w:hanging="360"/>
      </w:pPr>
      <w:rPr>
        <w:rFonts w:ascii="Courier New" w:hAnsi="Courier New" w:hint="default"/>
      </w:rPr>
    </w:lvl>
    <w:lvl w:ilvl="5" w:tplc="E6AA8F26">
      <w:start w:val="1"/>
      <w:numFmt w:val="bullet"/>
      <w:lvlText w:val=""/>
      <w:lvlJc w:val="left"/>
      <w:pPr>
        <w:ind w:left="4320" w:hanging="360"/>
      </w:pPr>
      <w:rPr>
        <w:rFonts w:ascii="Wingdings" w:hAnsi="Wingdings" w:hint="default"/>
      </w:rPr>
    </w:lvl>
    <w:lvl w:ilvl="6" w:tplc="16E83462">
      <w:start w:val="1"/>
      <w:numFmt w:val="bullet"/>
      <w:lvlText w:val=""/>
      <w:lvlJc w:val="left"/>
      <w:pPr>
        <w:ind w:left="5040" w:hanging="360"/>
      </w:pPr>
      <w:rPr>
        <w:rFonts w:ascii="Symbol" w:hAnsi="Symbol" w:hint="default"/>
      </w:rPr>
    </w:lvl>
    <w:lvl w:ilvl="7" w:tplc="F9305192">
      <w:start w:val="1"/>
      <w:numFmt w:val="bullet"/>
      <w:lvlText w:val="o"/>
      <w:lvlJc w:val="left"/>
      <w:pPr>
        <w:ind w:left="5760" w:hanging="360"/>
      </w:pPr>
      <w:rPr>
        <w:rFonts w:ascii="Courier New" w:hAnsi="Courier New" w:hint="default"/>
      </w:rPr>
    </w:lvl>
    <w:lvl w:ilvl="8" w:tplc="DADE2990">
      <w:start w:val="1"/>
      <w:numFmt w:val="bullet"/>
      <w:lvlText w:val=""/>
      <w:lvlJc w:val="left"/>
      <w:pPr>
        <w:ind w:left="6480" w:hanging="360"/>
      </w:pPr>
      <w:rPr>
        <w:rFonts w:ascii="Wingdings" w:hAnsi="Wingdings" w:hint="default"/>
      </w:rPr>
    </w:lvl>
  </w:abstractNum>
  <w:abstractNum w:abstractNumId="26" w15:restartNumberingAfterBreak="0">
    <w:nsid w:val="7584FDE5"/>
    <w:multiLevelType w:val="hybridMultilevel"/>
    <w:tmpl w:val="2B40C122"/>
    <w:lvl w:ilvl="0" w:tplc="D84424EA">
      <w:start w:val="1"/>
      <w:numFmt w:val="bullet"/>
      <w:lvlText w:val=""/>
      <w:lvlJc w:val="left"/>
      <w:pPr>
        <w:ind w:left="720" w:hanging="360"/>
      </w:pPr>
      <w:rPr>
        <w:rFonts w:ascii="Symbol" w:hAnsi="Symbol" w:hint="default"/>
      </w:rPr>
    </w:lvl>
    <w:lvl w:ilvl="1" w:tplc="6E204C5E">
      <w:start w:val="1"/>
      <w:numFmt w:val="bullet"/>
      <w:lvlText w:val="o"/>
      <w:lvlJc w:val="left"/>
      <w:pPr>
        <w:ind w:left="1440" w:hanging="360"/>
      </w:pPr>
      <w:rPr>
        <w:rFonts w:ascii="Courier New" w:hAnsi="Courier New" w:hint="default"/>
      </w:rPr>
    </w:lvl>
    <w:lvl w:ilvl="2" w:tplc="3F6A15FC">
      <w:start w:val="1"/>
      <w:numFmt w:val="bullet"/>
      <w:lvlText w:val=""/>
      <w:lvlJc w:val="left"/>
      <w:pPr>
        <w:ind w:left="2160" w:hanging="360"/>
      </w:pPr>
      <w:rPr>
        <w:rFonts w:ascii="Wingdings" w:hAnsi="Wingdings" w:hint="default"/>
      </w:rPr>
    </w:lvl>
    <w:lvl w:ilvl="3" w:tplc="B4B6286E">
      <w:start w:val="1"/>
      <w:numFmt w:val="bullet"/>
      <w:lvlText w:val=""/>
      <w:lvlJc w:val="left"/>
      <w:pPr>
        <w:ind w:left="2880" w:hanging="360"/>
      </w:pPr>
      <w:rPr>
        <w:rFonts w:ascii="Symbol" w:hAnsi="Symbol" w:hint="default"/>
      </w:rPr>
    </w:lvl>
    <w:lvl w:ilvl="4" w:tplc="8BFE13A2">
      <w:start w:val="1"/>
      <w:numFmt w:val="bullet"/>
      <w:lvlText w:val="o"/>
      <w:lvlJc w:val="left"/>
      <w:pPr>
        <w:ind w:left="3600" w:hanging="360"/>
      </w:pPr>
      <w:rPr>
        <w:rFonts w:ascii="Courier New" w:hAnsi="Courier New" w:hint="default"/>
      </w:rPr>
    </w:lvl>
    <w:lvl w:ilvl="5" w:tplc="6AD259AE">
      <w:start w:val="1"/>
      <w:numFmt w:val="bullet"/>
      <w:lvlText w:val=""/>
      <w:lvlJc w:val="left"/>
      <w:pPr>
        <w:ind w:left="4320" w:hanging="360"/>
      </w:pPr>
      <w:rPr>
        <w:rFonts w:ascii="Wingdings" w:hAnsi="Wingdings" w:hint="default"/>
      </w:rPr>
    </w:lvl>
    <w:lvl w:ilvl="6" w:tplc="EDA4349E">
      <w:start w:val="1"/>
      <w:numFmt w:val="bullet"/>
      <w:lvlText w:val=""/>
      <w:lvlJc w:val="left"/>
      <w:pPr>
        <w:ind w:left="5040" w:hanging="360"/>
      </w:pPr>
      <w:rPr>
        <w:rFonts w:ascii="Symbol" w:hAnsi="Symbol" w:hint="default"/>
      </w:rPr>
    </w:lvl>
    <w:lvl w:ilvl="7" w:tplc="DBAE6202">
      <w:start w:val="1"/>
      <w:numFmt w:val="bullet"/>
      <w:lvlText w:val="o"/>
      <w:lvlJc w:val="left"/>
      <w:pPr>
        <w:ind w:left="5760" w:hanging="360"/>
      </w:pPr>
      <w:rPr>
        <w:rFonts w:ascii="Courier New" w:hAnsi="Courier New" w:hint="default"/>
      </w:rPr>
    </w:lvl>
    <w:lvl w:ilvl="8" w:tplc="7E3430E4">
      <w:start w:val="1"/>
      <w:numFmt w:val="bullet"/>
      <w:lvlText w:val=""/>
      <w:lvlJc w:val="left"/>
      <w:pPr>
        <w:ind w:left="6480" w:hanging="360"/>
      </w:pPr>
      <w:rPr>
        <w:rFonts w:ascii="Wingdings" w:hAnsi="Wingdings" w:hint="default"/>
      </w:rPr>
    </w:lvl>
  </w:abstractNum>
  <w:abstractNum w:abstractNumId="27" w15:restartNumberingAfterBreak="0">
    <w:nsid w:val="758E2406"/>
    <w:multiLevelType w:val="hybridMultilevel"/>
    <w:tmpl w:val="3B84A8F0"/>
    <w:lvl w:ilvl="0" w:tplc="7D2A49A0">
      <w:start w:val="1"/>
      <w:numFmt w:val="bullet"/>
      <w:lvlText w:val=""/>
      <w:lvlJc w:val="left"/>
      <w:pPr>
        <w:ind w:left="720" w:hanging="360"/>
      </w:pPr>
      <w:rPr>
        <w:rFonts w:ascii="Symbol" w:hAnsi="Symbol" w:hint="default"/>
      </w:rPr>
    </w:lvl>
    <w:lvl w:ilvl="1" w:tplc="FD2A008A">
      <w:start w:val="1"/>
      <w:numFmt w:val="bullet"/>
      <w:lvlText w:val="o"/>
      <w:lvlJc w:val="left"/>
      <w:pPr>
        <w:ind w:left="1440" w:hanging="360"/>
      </w:pPr>
      <w:rPr>
        <w:rFonts w:ascii="Courier New" w:hAnsi="Courier New" w:hint="default"/>
      </w:rPr>
    </w:lvl>
    <w:lvl w:ilvl="2" w:tplc="15B045D2">
      <w:start w:val="1"/>
      <w:numFmt w:val="bullet"/>
      <w:lvlText w:val=""/>
      <w:lvlJc w:val="left"/>
      <w:pPr>
        <w:ind w:left="2160" w:hanging="360"/>
      </w:pPr>
      <w:rPr>
        <w:rFonts w:ascii="Wingdings" w:hAnsi="Wingdings" w:hint="default"/>
      </w:rPr>
    </w:lvl>
    <w:lvl w:ilvl="3" w:tplc="F762100A">
      <w:start w:val="1"/>
      <w:numFmt w:val="bullet"/>
      <w:lvlText w:val=""/>
      <w:lvlJc w:val="left"/>
      <w:pPr>
        <w:ind w:left="2880" w:hanging="360"/>
      </w:pPr>
      <w:rPr>
        <w:rFonts w:ascii="Symbol" w:hAnsi="Symbol" w:hint="default"/>
      </w:rPr>
    </w:lvl>
    <w:lvl w:ilvl="4" w:tplc="9C04DC9E">
      <w:start w:val="1"/>
      <w:numFmt w:val="bullet"/>
      <w:lvlText w:val="o"/>
      <w:lvlJc w:val="left"/>
      <w:pPr>
        <w:ind w:left="3600" w:hanging="360"/>
      </w:pPr>
      <w:rPr>
        <w:rFonts w:ascii="Courier New" w:hAnsi="Courier New" w:hint="default"/>
      </w:rPr>
    </w:lvl>
    <w:lvl w:ilvl="5" w:tplc="13D429D8">
      <w:start w:val="1"/>
      <w:numFmt w:val="bullet"/>
      <w:lvlText w:val=""/>
      <w:lvlJc w:val="left"/>
      <w:pPr>
        <w:ind w:left="4320" w:hanging="360"/>
      </w:pPr>
      <w:rPr>
        <w:rFonts w:ascii="Wingdings" w:hAnsi="Wingdings" w:hint="default"/>
      </w:rPr>
    </w:lvl>
    <w:lvl w:ilvl="6" w:tplc="887ED92C">
      <w:start w:val="1"/>
      <w:numFmt w:val="bullet"/>
      <w:lvlText w:val=""/>
      <w:lvlJc w:val="left"/>
      <w:pPr>
        <w:ind w:left="5040" w:hanging="360"/>
      </w:pPr>
      <w:rPr>
        <w:rFonts w:ascii="Symbol" w:hAnsi="Symbol" w:hint="default"/>
      </w:rPr>
    </w:lvl>
    <w:lvl w:ilvl="7" w:tplc="2F52AC56">
      <w:start w:val="1"/>
      <w:numFmt w:val="bullet"/>
      <w:lvlText w:val="o"/>
      <w:lvlJc w:val="left"/>
      <w:pPr>
        <w:ind w:left="5760" w:hanging="360"/>
      </w:pPr>
      <w:rPr>
        <w:rFonts w:ascii="Courier New" w:hAnsi="Courier New" w:hint="default"/>
      </w:rPr>
    </w:lvl>
    <w:lvl w:ilvl="8" w:tplc="E5E416F6">
      <w:start w:val="1"/>
      <w:numFmt w:val="bullet"/>
      <w:lvlText w:val=""/>
      <w:lvlJc w:val="left"/>
      <w:pPr>
        <w:ind w:left="6480" w:hanging="360"/>
      </w:pPr>
      <w:rPr>
        <w:rFonts w:ascii="Wingdings" w:hAnsi="Wingdings" w:hint="default"/>
      </w:rPr>
    </w:lvl>
  </w:abstractNum>
  <w:abstractNum w:abstractNumId="28" w15:restartNumberingAfterBreak="0">
    <w:nsid w:val="75FD8C64"/>
    <w:multiLevelType w:val="hybridMultilevel"/>
    <w:tmpl w:val="F892C164"/>
    <w:lvl w:ilvl="0" w:tplc="C8A02EDA">
      <w:start w:val="1"/>
      <w:numFmt w:val="bullet"/>
      <w:lvlText w:val=""/>
      <w:lvlJc w:val="left"/>
      <w:pPr>
        <w:ind w:left="720" w:hanging="360"/>
      </w:pPr>
      <w:rPr>
        <w:rFonts w:ascii="Symbol" w:hAnsi="Symbol" w:hint="default"/>
      </w:rPr>
    </w:lvl>
    <w:lvl w:ilvl="1" w:tplc="AE38146C">
      <w:start w:val="1"/>
      <w:numFmt w:val="bullet"/>
      <w:lvlText w:val="o"/>
      <w:lvlJc w:val="left"/>
      <w:pPr>
        <w:ind w:left="1440" w:hanging="360"/>
      </w:pPr>
      <w:rPr>
        <w:rFonts w:ascii="Courier New" w:hAnsi="Courier New" w:hint="default"/>
      </w:rPr>
    </w:lvl>
    <w:lvl w:ilvl="2" w:tplc="E3E460E4">
      <w:start w:val="1"/>
      <w:numFmt w:val="bullet"/>
      <w:lvlText w:val=""/>
      <w:lvlJc w:val="left"/>
      <w:pPr>
        <w:ind w:left="2160" w:hanging="360"/>
      </w:pPr>
      <w:rPr>
        <w:rFonts w:ascii="Wingdings" w:hAnsi="Wingdings" w:hint="default"/>
      </w:rPr>
    </w:lvl>
    <w:lvl w:ilvl="3" w:tplc="766465BA">
      <w:start w:val="1"/>
      <w:numFmt w:val="bullet"/>
      <w:lvlText w:val=""/>
      <w:lvlJc w:val="left"/>
      <w:pPr>
        <w:ind w:left="2880" w:hanging="360"/>
      </w:pPr>
      <w:rPr>
        <w:rFonts w:ascii="Symbol" w:hAnsi="Symbol" w:hint="default"/>
      </w:rPr>
    </w:lvl>
    <w:lvl w:ilvl="4" w:tplc="FCFC0054">
      <w:start w:val="1"/>
      <w:numFmt w:val="bullet"/>
      <w:lvlText w:val="o"/>
      <w:lvlJc w:val="left"/>
      <w:pPr>
        <w:ind w:left="3600" w:hanging="360"/>
      </w:pPr>
      <w:rPr>
        <w:rFonts w:ascii="Courier New" w:hAnsi="Courier New" w:hint="default"/>
      </w:rPr>
    </w:lvl>
    <w:lvl w:ilvl="5" w:tplc="F1B6970E">
      <w:start w:val="1"/>
      <w:numFmt w:val="bullet"/>
      <w:lvlText w:val=""/>
      <w:lvlJc w:val="left"/>
      <w:pPr>
        <w:ind w:left="4320" w:hanging="360"/>
      </w:pPr>
      <w:rPr>
        <w:rFonts w:ascii="Wingdings" w:hAnsi="Wingdings" w:hint="default"/>
      </w:rPr>
    </w:lvl>
    <w:lvl w:ilvl="6" w:tplc="6EF4FA46">
      <w:start w:val="1"/>
      <w:numFmt w:val="bullet"/>
      <w:lvlText w:val=""/>
      <w:lvlJc w:val="left"/>
      <w:pPr>
        <w:ind w:left="5040" w:hanging="360"/>
      </w:pPr>
      <w:rPr>
        <w:rFonts w:ascii="Symbol" w:hAnsi="Symbol" w:hint="default"/>
      </w:rPr>
    </w:lvl>
    <w:lvl w:ilvl="7" w:tplc="E6CA71E0">
      <w:start w:val="1"/>
      <w:numFmt w:val="bullet"/>
      <w:lvlText w:val="o"/>
      <w:lvlJc w:val="left"/>
      <w:pPr>
        <w:ind w:left="5760" w:hanging="360"/>
      </w:pPr>
      <w:rPr>
        <w:rFonts w:ascii="Courier New" w:hAnsi="Courier New" w:hint="default"/>
      </w:rPr>
    </w:lvl>
    <w:lvl w:ilvl="8" w:tplc="3BF81EA4">
      <w:start w:val="1"/>
      <w:numFmt w:val="bullet"/>
      <w:lvlText w:val=""/>
      <w:lvlJc w:val="left"/>
      <w:pPr>
        <w:ind w:left="6480" w:hanging="360"/>
      </w:pPr>
      <w:rPr>
        <w:rFonts w:ascii="Wingdings" w:hAnsi="Wingdings" w:hint="default"/>
      </w:rPr>
    </w:lvl>
  </w:abstractNum>
  <w:abstractNum w:abstractNumId="29" w15:restartNumberingAfterBreak="0">
    <w:nsid w:val="787AE588"/>
    <w:multiLevelType w:val="hybridMultilevel"/>
    <w:tmpl w:val="B87E6576"/>
    <w:lvl w:ilvl="0" w:tplc="D9C04E16">
      <w:start w:val="1"/>
      <w:numFmt w:val="decimal"/>
      <w:lvlText w:val="%1."/>
      <w:lvlJc w:val="left"/>
      <w:pPr>
        <w:ind w:left="720" w:hanging="360"/>
      </w:pPr>
    </w:lvl>
    <w:lvl w:ilvl="1" w:tplc="3304ABEC">
      <w:start w:val="1"/>
      <w:numFmt w:val="lowerLetter"/>
      <w:lvlText w:val="%2."/>
      <w:lvlJc w:val="left"/>
      <w:pPr>
        <w:ind w:left="1440" w:hanging="360"/>
      </w:pPr>
    </w:lvl>
    <w:lvl w:ilvl="2" w:tplc="1740640C">
      <w:start w:val="1"/>
      <w:numFmt w:val="lowerRoman"/>
      <w:lvlText w:val="%3."/>
      <w:lvlJc w:val="right"/>
      <w:pPr>
        <w:ind w:left="2160" w:hanging="180"/>
      </w:pPr>
    </w:lvl>
    <w:lvl w:ilvl="3" w:tplc="80D05146">
      <w:start w:val="1"/>
      <w:numFmt w:val="decimal"/>
      <w:lvlText w:val="%4."/>
      <w:lvlJc w:val="left"/>
      <w:pPr>
        <w:ind w:left="2880" w:hanging="360"/>
      </w:pPr>
    </w:lvl>
    <w:lvl w:ilvl="4" w:tplc="58A640C2">
      <w:start w:val="1"/>
      <w:numFmt w:val="lowerLetter"/>
      <w:lvlText w:val="%5."/>
      <w:lvlJc w:val="left"/>
      <w:pPr>
        <w:ind w:left="3600" w:hanging="360"/>
      </w:pPr>
    </w:lvl>
    <w:lvl w:ilvl="5" w:tplc="BAE2F800">
      <w:start w:val="1"/>
      <w:numFmt w:val="lowerRoman"/>
      <w:lvlText w:val="%6."/>
      <w:lvlJc w:val="right"/>
      <w:pPr>
        <w:ind w:left="4320" w:hanging="180"/>
      </w:pPr>
    </w:lvl>
    <w:lvl w:ilvl="6" w:tplc="DB2A8E72">
      <w:start w:val="1"/>
      <w:numFmt w:val="decimal"/>
      <w:lvlText w:val="%7."/>
      <w:lvlJc w:val="left"/>
      <w:pPr>
        <w:ind w:left="5040" w:hanging="360"/>
      </w:pPr>
    </w:lvl>
    <w:lvl w:ilvl="7" w:tplc="17A0B5FE">
      <w:start w:val="1"/>
      <w:numFmt w:val="lowerLetter"/>
      <w:lvlText w:val="%8."/>
      <w:lvlJc w:val="left"/>
      <w:pPr>
        <w:ind w:left="5760" w:hanging="360"/>
      </w:pPr>
    </w:lvl>
    <w:lvl w:ilvl="8" w:tplc="4CF84E94">
      <w:start w:val="1"/>
      <w:numFmt w:val="lowerRoman"/>
      <w:lvlText w:val="%9."/>
      <w:lvlJc w:val="right"/>
      <w:pPr>
        <w:ind w:left="6480" w:hanging="180"/>
      </w:pPr>
    </w:lvl>
  </w:abstractNum>
  <w:abstractNum w:abstractNumId="30" w15:restartNumberingAfterBreak="0">
    <w:nsid w:val="7AED2F1D"/>
    <w:multiLevelType w:val="hybridMultilevel"/>
    <w:tmpl w:val="0288735A"/>
    <w:lvl w:ilvl="0" w:tplc="A19A2D20">
      <w:start w:val="1"/>
      <w:numFmt w:val="bullet"/>
      <w:lvlText w:val=""/>
      <w:lvlJc w:val="left"/>
      <w:pPr>
        <w:ind w:left="720" w:hanging="360"/>
      </w:pPr>
      <w:rPr>
        <w:rFonts w:ascii="Symbol" w:hAnsi="Symbol" w:hint="default"/>
      </w:rPr>
    </w:lvl>
    <w:lvl w:ilvl="1" w:tplc="B41C18C8">
      <w:start w:val="1"/>
      <w:numFmt w:val="bullet"/>
      <w:lvlText w:val="o"/>
      <w:lvlJc w:val="left"/>
      <w:pPr>
        <w:ind w:left="1440" w:hanging="360"/>
      </w:pPr>
      <w:rPr>
        <w:rFonts w:ascii="Courier New" w:hAnsi="Courier New" w:hint="default"/>
      </w:rPr>
    </w:lvl>
    <w:lvl w:ilvl="2" w:tplc="18F4BCFE">
      <w:start w:val="1"/>
      <w:numFmt w:val="bullet"/>
      <w:lvlText w:val=""/>
      <w:lvlJc w:val="left"/>
      <w:pPr>
        <w:ind w:left="2160" w:hanging="360"/>
      </w:pPr>
      <w:rPr>
        <w:rFonts w:ascii="Wingdings" w:hAnsi="Wingdings" w:hint="default"/>
      </w:rPr>
    </w:lvl>
    <w:lvl w:ilvl="3" w:tplc="F7726EBC">
      <w:start w:val="1"/>
      <w:numFmt w:val="bullet"/>
      <w:lvlText w:val=""/>
      <w:lvlJc w:val="left"/>
      <w:pPr>
        <w:ind w:left="2880" w:hanging="360"/>
      </w:pPr>
      <w:rPr>
        <w:rFonts w:ascii="Symbol" w:hAnsi="Symbol" w:hint="default"/>
      </w:rPr>
    </w:lvl>
    <w:lvl w:ilvl="4" w:tplc="7A4E6462">
      <w:start w:val="1"/>
      <w:numFmt w:val="bullet"/>
      <w:lvlText w:val="o"/>
      <w:lvlJc w:val="left"/>
      <w:pPr>
        <w:ind w:left="3600" w:hanging="360"/>
      </w:pPr>
      <w:rPr>
        <w:rFonts w:ascii="Courier New" w:hAnsi="Courier New" w:hint="default"/>
      </w:rPr>
    </w:lvl>
    <w:lvl w:ilvl="5" w:tplc="776CF6B2">
      <w:start w:val="1"/>
      <w:numFmt w:val="bullet"/>
      <w:lvlText w:val=""/>
      <w:lvlJc w:val="left"/>
      <w:pPr>
        <w:ind w:left="4320" w:hanging="360"/>
      </w:pPr>
      <w:rPr>
        <w:rFonts w:ascii="Wingdings" w:hAnsi="Wingdings" w:hint="default"/>
      </w:rPr>
    </w:lvl>
    <w:lvl w:ilvl="6" w:tplc="91DC289C">
      <w:start w:val="1"/>
      <w:numFmt w:val="bullet"/>
      <w:lvlText w:val=""/>
      <w:lvlJc w:val="left"/>
      <w:pPr>
        <w:ind w:left="5040" w:hanging="360"/>
      </w:pPr>
      <w:rPr>
        <w:rFonts w:ascii="Symbol" w:hAnsi="Symbol" w:hint="default"/>
      </w:rPr>
    </w:lvl>
    <w:lvl w:ilvl="7" w:tplc="47EC9E54">
      <w:start w:val="1"/>
      <w:numFmt w:val="bullet"/>
      <w:lvlText w:val="o"/>
      <w:lvlJc w:val="left"/>
      <w:pPr>
        <w:ind w:left="5760" w:hanging="360"/>
      </w:pPr>
      <w:rPr>
        <w:rFonts w:ascii="Courier New" w:hAnsi="Courier New" w:hint="default"/>
      </w:rPr>
    </w:lvl>
    <w:lvl w:ilvl="8" w:tplc="7EBA4DBA">
      <w:start w:val="1"/>
      <w:numFmt w:val="bullet"/>
      <w:lvlText w:val=""/>
      <w:lvlJc w:val="left"/>
      <w:pPr>
        <w:ind w:left="6480" w:hanging="360"/>
      </w:pPr>
      <w:rPr>
        <w:rFonts w:ascii="Wingdings" w:hAnsi="Wingdings" w:hint="default"/>
      </w:rPr>
    </w:lvl>
  </w:abstractNum>
  <w:num w:numId="1" w16cid:durableId="1778330487">
    <w:abstractNumId w:val="24"/>
  </w:num>
  <w:num w:numId="2" w16cid:durableId="368918610">
    <w:abstractNumId w:val="22"/>
  </w:num>
  <w:num w:numId="3" w16cid:durableId="149253162">
    <w:abstractNumId w:val="18"/>
  </w:num>
  <w:num w:numId="4" w16cid:durableId="932711048">
    <w:abstractNumId w:val="5"/>
  </w:num>
  <w:num w:numId="5" w16cid:durableId="1651444244">
    <w:abstractNumId w:val="20"/>
  </w:num>
  <w:num w:numId="6" w16cid:durableId="946428299">
    <w:abstractNumId w:val="8"/>
  </w:num>
  <w:num w:numId="7" w16cid:durableId="350647221">
    <w:abstractNumId w:val="15"/>
  </w:num>
  <w:num w:numId="8" w16cid:durableId="322467481">
    <w:abstractNumId w:val="26"/>
  </w:num>
  <w:num w:numId="9" w16cid:durableId="927689316">
    <w:abstractNumId w:val="14"/>
  </w:num>
  <w:num w:numId="10" w16cid:durableId="949313946">
    <w:abstractNumId w:val="1"/>
  </w:num>
  <w:num w:numId="11" w16cid:durableId="2000764279">
    <w:abstractNumId w:val="2"/>
  </w:num>
  <w:num w:numId="12" w16cid:durableId="892930277">
    <w:abstractNumId w:val="23"/>
  </w:num>
  <w:num w:numId="13" w16cid:durableId="2062753404">
    <w:abstractNumId w:val="29"/>
  </w:num>
  <w:num w:numId="14" w16cid:durableId="531502363">
    <w:abstractNumId w:val="19"/>
  </w:num>
  <w:num w:numId="15" w16cid:durableId="2140223884">
    <w:abstractNumId w:val="4"/>
  </w:num>
  <w:num w:numId="16" w16cid:durableId="1757701619">
    <w:abstractNumId w:val="30"/>
  </w:num>
  <w:num w:numId="17" w16cid:durableId="1063021869">
    <w:abstractNumId w:val="25"/>
  </w:num>
  <w:num w:numId="18" w16cid:durableId="504444393">
    <w:abstractNumId w:val="21"/>
  </w:num>
  <w:num w:numId="19" w16cid:durableId="630670873">
    <w:abstractNumId w:val="3"/>
  </w:num>
  <w:num w:numId="20" w16cid:durableId="2015380377">
    <w:abstractNumId w:val="6"/>
  </w:num>
  <w:num w:numId="21" w16cid:durableId="818379318">
    <w:abstractNumId w:val="7"/>
  </w:num>
  <w:num w:numId="22" w16cid:durableId="1787237780">
    <w:abstractNumId w:val="9"/>
  </w:num>
  <w:num w:numId="23" w16cid:durableId="1484466808">
    <w:abstractNumId w:val="12"/>
  </w:num>
  <w:num w:numId="24" w16cid:durableId="1904290197">
    <w:abstractNumId w:val="10"/>
  </w:num>
  <w:num w:numId="25" w16cid:durableId="1279143861">
    <w:abstractNumId w:val="11"/>
  </w:num>
  <w:num w:numId="26" w16cid:durableId="1716467087">
    <w:abstractNumId w:val="28"/>
  </w:num>
  <w:num w:numId="27" w16cid:durableId="1436755332">
    <w:abstractNumId w:val="16"/>
  </w:num>
  <w:num w:numId="28" w16cid:durableId="1069884957">
    <w:abstractNumId w:val="17"/>
  </w:num>
  <w:num w:numId="29" w16cid:durableId="2142069827">
    <w:abstractNumId w:val="0"/>
  </w:num>
  <w:num w:numId="30" w16cid:durableId="942492452">
    <w:abstractNumId w:val="27"/>
  </w:num>
  <w:num w:numId="31" w16cid:durableId="5580577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F864F2"/>
    <w:rsid w:val="00093865"/>
    <w:rsid w:val="00930DE0"/>
    <w:rsid w:val="00C22EC1"/>
    <w:rsid w:val="0513468C"/>
    <w:rsid w:val="0CE874A4"/>
    <w:rsid w:val="0F2E5935"/>
    <w:rsid w:val="1032CA48"/>
    <w:rsid w:val="17028C2F"/>
    <w:rsid w:val="1B04DF4F"/>
    <w:rsid w:val="1E3C658E"/>
    <w:rsid w:val="1E75533F"/>
    <w:rsid w:val="1EED71E7"/>
    <w:rsid w:val="23D23B2D"/>
    <w:rsid w:val="26EC3005"/>
    <w:rsid w:val="27A5AAA3"/>
    <w:rsid w:val="2B08853C"/>
    <w:rsid w:val="2CD5EE83"/>
    <w:rsid w:val="2EF1AC9C"/>
    <w:rsid w:val="30FA9AB8"/>
    <w:rsid w:val="35BA1C66"/>
    <w:rsid w:val="39652979"/>
    <w:rsid w:val="3A8C80D6"/>
    <w:rsid w:val="3CAB92FA"/>
    <w:rsid w:val="3F0C8A73"/>
    <w:rsid w:val="3FE88DFD"/>
    <w:rsid w:val="41F864F2"/>
    <w:rsid w:val="42CE55AA"/>
    <w:rsid w:val="48234BBD"/>
    <w:rsid w:val="520EFA6F"/>
    <w:rsid w:val="54D71B0A"/>
    <w:rsid w:val="5560D808"/>
    <w:rsid w:val="55975CA3"/>
    <w:rsid w:val="562F25C0"/>
    <w:rsid w:val="5675C32B"/>
    <w:rsid w:val="5E7024F4"/>
    <w:rsid w:val="604EFF75"/>
    <w:rsid w:val="62799124"/>
    <w:rsid w:val="627C4BBB"/>
    <w:rsid w:val="6BA8D6D6"/>
    <w:rsid w:val="6F98A0E5"/>
    <w:rsid w:val="7F2BDB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864F2"/>
  <w15:chartTrackingRefBased/>
  <w15:docId w15:val="{E2213AB5-3348-4F28-B305-BD53DEBA1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2CD5EE83"/>
    <w:pPr>
      <w:ind w:left="720"/>
      <w:contextualSpacing/>
    </w:pPr>
  </w:style>
  <w:style w:type="paragraph" w:styleId="Header">
    <w:name w:val="header"/>
    <w:basedOn w:val="Normal"/>
    <w:uiPriority w:val="99"/>
    <w:unhideWhenUsed/>
    <w:rsid w:val="2CD5EE83"/>
    <w:pPr>
      <w:tabs>
        <w:tab w:val="center" w:pos="4680"/>
        <w:tab w:val="right" w:pos="9360"/>
      </w:tabs>
      <w:spacing w:after="0" w:line="240" w:lineRule="auto"/>
    </w:pPr>
  </w:style>
  <w:style w:type="paragraph" w:styleId="Footer">
    <w:name w:val="footer"/>
    <w:basedOn w:val="Normal"/>
    <w:uiPriority w:val="99"/>
    <w:unhideWhenUsed/>
    <w:rsid w:val="2CD5EE83"/>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1E3C658E"/>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co.org.uk/conce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1239</Words>
  <Characters>7068</Characters>
  <Application>Microsoft Office Word</Application>
  <DocSecurity>0</DocSecurity>
  <Lines>58</Lines>
  <Paragraphs>16</Paragraphs>
  <ScaleCrop>false</ScaleCrop>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Young</dc:creator>
  <cp:keywords/>
  <dc:description/>
  <cp:lastModifiedBy>Carla Young</cp:lastModifiedBy>
  <cp:revision>2</cp:revision>
  <dcterms:created xsi:type="dcterms:W3CDTF">2025-11-29T19:16:00Z</dcterms:created>
  <dcterms:modified xsi:type="dcterms:W3CDTF">2025-11-29T19:16:00Z</dcterms:modified>
</cp:coreProperties>
</file>